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F2A5B" w14:textId="5A0FC562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2A143292" w14:textId="60DACAB7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449FBEA6" w14:textId="2BA99829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243F26ED" w14:textId="2CAB6367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46113518" w14:textId="726B5D18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1BDF5FD3" w14:textId="77777777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2369A5F6" w14:textId="57642D70" w:rsidR="00473271" w:rsidRPr="00735340" w:rsidRDefault="004208D8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  <w:bookmarkStart w:id="0" w:name="OLE_LINK9"/>
      <w:r>
        <w:rPr>
          <w:rFonts w:ascii="Times New Roman" w:eastAsia="华文仿宋" w:hAnsi="Times New Roman" w:cs="Times New Roman"/>
          <w:b/>
          <w:kern w:val="2"/>
          <w:sz w:val="40"/>
          <w:szCs w:val="21"/>
        </w:rPr>
        <w:t>Guideline</w:t>
      </w:r>
      <w:r w:rsidR="00063A52" w:rsidRPr="00735340">
        <w:rPr>
          <w:rFonts w:ascii="Times New Roman" w:eastAsia="华文仿宋" w:hAnsi="Times New Roman" w:cs="Times New Roman"/>
          <w:b/>
          <w:kern w:val="2"/>
          <w:sz w:val="40"/>
          <w:szCs w:val="21"/>
        </w:rPr>
        <w:t xml:space="preserve"> </w:t>
      </w:r>
      <w:r w:rsidR="00F12402">
        <w:rPr>
          <w:rFonts w:ascii="Times New Roman" w:eastAsia="华文仿宋" w:hAnsi="Times New Roman" w:cs="Times New Roman" w:hint="eastAsia"/>
          <w:b/>
          <w:kern w:val="2"/>
          <w:sz w:val="40"/>
          <w:szCs w:val="21"/>
        </w:rPr>
        <w:t>on</w:t>
      </w:r>
      <w:r w:rsidR="00063A52" w:rsidRPr="00735340">
        <w:rPr>
          <w:rFonts w:ascii="Times New Roman" w:eastAsia="华文仿宋" w:hAnsi="Times New Roman" w:cs="Times New Roman"/>
          <w:b/>
          <w:kern w:val="2"/>
          <w:sz w:val="40"/>
          <w:szCs w:val="21"/>
        </w:rPr>
        <w:t xml:space="preserve"> the Submission of Clinical Trial Data</w:t>
      </w:r>
    </w:p>
    <w:p w14:paraId="2710873D" w14:textId="77777777" w:rsidR="00063A52" w:rsidRPr="00735340" w:rsidRDefault="00063A5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402103D4" w14:textId="03D9C6A8" w:rsidR="00063A52" w:rsidRDefault="00063A5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  <w:r w:rsidRPr="00735340">
        <w:rPr>
          <w:rFonts w:ascii="Times New Roman" w:eastAsia="华文仿宋" w:hAnsi="Times New Roman" w:cs="Times New Roman"/>
          <w:b/>
          <w:kern w:val="2"/>
          <w:sz w:val="40"/>
          <w:szCs w:val="21"/>
        </w:rPr>
        <w:t>(Draft for Public Review)</w:t>
      </w:r>
    </w:p>
    <w:bookmarkEnd w:id="0"/>
    <w:p w14:paraId="54A6C690" w14:textId="1F74E747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62D94291" w14:textId="1EA80683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2F0E919A" w14:textId="5A187B97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784A42DE" w14:textId="466FB7C3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46E99D44" w14:textId="352DD362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3A13249A" w14:textId="5D53513C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6060532C" w14:textId="302BE7C2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1F66CA21" w14:textId="1970C776" w:rsidR="00C32D72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16A0C3F9" w14:textId="77777777" w:rsidR="00C32D72" w:rsidRPr="00735340" w:rsidRDefault="00C32D72" w:rsidP="00735340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kern w:val="2"/>
          <w:sz w:val="40"/>
          <w:szCs w:val="21"/>
        </w:rPr>
      </w:pPr>
    </w:p>
    <w:p w14:paraId="4D9CBF98" w14:textId="77777777" w:rsidR="00063A52" w:rsidRDefault="00063A52">
      <w:pPr>
        <w:jc w:val="both"/>
        <w:rPr>
          <w:rFonts w:ascii="Times New Roman" w:eastAsia="华文仿宋" w:hAnsi="Times New Roman" w:cs="Times New Roman"/>
        </w:rPr>
      </w:pPr>
    </w:p>
    <w:p w14:paraId="116F136C" w14:textId="77777777" w:rsidR="00063A52" w:rsidRPr="001079CE" w:rsidRDefault="00063A52" w:rsidP="00063A52">
      <w:pPr>
        <w:pStyle w:val="af1"/>
        <w:jc w:val="center"/>
        <w:rPr>
          <w:rFonts w:ascii="Times New Roman" w:eastAsia="华文仿宋" w:hAnsi="Times New Roman" w:cs="Times New Roman"/>
          <w:b/>
          <w:sz w:val="36"/>
          <w:szCs w:val="36"/>
        </w:rPr>
      </w:pPr>
      <w:r w:rsidRPr="001079CE">
        <w:rPr>
          <w:rFonts w:ascii="Times New Roman" w:eastAsia="华文仿宋" w:hAnsi="Times New Roman" w:cs="Times New Roman" w:hint="eastAsia"/>
          <w:b/>
          <w:sz w:val="36"/>
          <w:szCs w:val="36"/>
        </w:rPr>
        <w:t>Center for Drug Evaluation, NMPA</w:t>
      </w:r>
    </w:p>
    <w:p w14:paraId="6D48CA9B" w14:textId="3F7EE312" w:rsidR="00063A52" w:rsidRPr="001079CE" w:rsidRDefault="002372BC" w:rsidP="00063A52">
      <w:pPr>
        <w:pStyle w:val="af1"/>
        <w:jc w:val="center"/>
        <w:rPr>
          <w:rFonts w:ascii="Times New Roman" w:eastAsia="华文仿宋" w:hAnsi="Times New Roman" w:cs="Times New Roman"/>
          <w:b/>
          <w:sz w:val="36"/>
          <w:szCs w:val="36"/>
        </w:rPr>
      </w:pPr>
      <w:r>
        <w:rPr>
          <w:rFonts w:ascii="Times New Roman" w:eastAsia="华文仿宋" w:hAnsi="Times New Roman" w:cs="Times New Roman"/>
          <w:b/>
          <w:sz w:val="36"/>
          <w:szCs w:val="36"/>
        </w:rPr>
        <w:t>Ma</w:t>
      </w:r>
      <w:r w:rsidR="00063A52">
        <w:rPr>
          <w:rFonts w:ascii="Times New Roman" w:eastAsia="华文仿宋" w:hAnsi="Times New Roman" w:cs="Times New Roman"/>
          <w:b/>
          <w:sz w:val="36"/>
          <w:szCs w:val="36"/>
        </w:rPr>
        <w:t>y</w:t>
      </w:r>
      <w:r w:rsidR="00063A52" w:rsidRPr="001079CE">
        <w:rPr>
          <w:rFonts w:ascii="Times New Roman" w:eastAsia="华文仿宋" w:hAnsi="Times New Roman" w:cs="Times New Roman"/>
          <w:b/>
          <w:sz w:val="36"/>
          <w:szCs w:val="36"/>
        </w:rPr>
        <w:t>, 20</w:t>
      </w:r>
      <w:r w:rsidR="00063A52">
        <w:rPr>
          <w:rFonts w:ascii="Times New Roman" w:eastAsia="华文仿宋" w:hAnsi="Times New Roman" w:cs="Times New Roman"/>
          <w:b/>
          <w:sz w:val="36"/>
          <w:szCs w:val="36"/>
        </w:rPr>
        <w:t>20</w:t>
      </w:r>
    </w:p>
    <w:p w14:paraId="1C919B3D" w14:textId="77777777" w:rsidR="00063A52" w:rsidRPr="002372BC" w:rsidRDefault="00063A52">
      <w:pPr>
        <w:jc w:val="both"/>
        <w:rPr>
          <w:rFonts w:ascii="Times New Roman" w:eastAsia="华文仿宋" w:hAnsi="Times New Roman" w:cs="Times New Roman"/>
        </w:rPr>
      </w:pPr>
    </w:p>
    <w:p w14:paraId="18FD419D" w14:textId="77777777" w:rsidR="00063A52" w:rsidRDefault="00063A52">
      <w:pPr>
        <w:jc w:val="both"/>
        <w:rPr>
          <w:rFonts w:ascii="Times New Roman" w:eastAsia="华文仿宋" w:hAnsi="Times New Roman" w:cs="Times New Roman"/>
        </w:rPr>
      </w:pPr>
    </w:p>
    <w:p w14:paraId="71393BE7" w14:textId="77777777" w:rsidR="00F64987" w:rsidRDefault="00F64987">
      <w:pPr>
        <w:jc w:val="both"/>
        <w:rPr>
          <w:rFonts w:ascii="Times New Roman" w:eastAsia="仿宋" w:hAnsi="Times New Roman" w:cs="Times New Roman"/>
          <w:b/>
          <w:kern w:val="2"/>
          <w:sz w:val="28"/>
        </w:rPr>
      </w:pPr>
    </w:p>
    <w:p w14:paraId="3BBC1058" w14:textId="77777777" w:rsidR="00F64987" w:rsidRDefault="00F64987">
      <w:pPr>
        <w:rPr>
          <w:rFonts w:ascii="Times New Roman" w:eastAsia="仿宋" w:hAnsi="Times New Roman" w:cs="Times New Roman"/>
          <w:b/>
          <w:kern w:val="2"/>
          <w:sz w:val="28"/>
        </w:rPr>
      </w:pPr>
      <w:r>
        <w:rPr>
          <w:rFonts w:ascii="Times New Roman" w:eastAsia="仿宋" w:hAnsi="Times New Roman" w:cs="Times New Roman"/>
          <w:b/>
          <w:kern w:val="2"/>
          <w:sz w:val="28"/>
        </w:rPr>
        <w:br w:type="page"/>
      </w:r>
    </w:p>
    <w:p w14:paraId="38CBCA86" w14:textId="77777777" w:rsidR="00473271" w:rsidRDefault="00473271">
      <w:pPr>
        <w:jc w:val="both"/>
        <w:rPr>
          <w:rFonts w:ascii="Times New Roman" w:eastAsia="仿宋" w:hAnsi="Times New Roman" w:cs="Times New Roman"/>
          <w:b/>
          <w:kern w:val="2"/>
          <w:sz w:val="28"/>
        </w:rPr>
      </w:pPr>
    </w:p>
    <w:sdt>
      <w:sdtPr>
        <w:rPr>
          <w:rFonts w:asciiTheme="minorHAnsi" w:eastAsia="宋体" w:hAnsiTheme="minorHAnsi" w:cstheme="minorBidi" w:hint="eastAsia"/>
          <w:b w:val="0"/>
          <w:color w:val="auto"/>
          <w:sz w:val="24"/>
          <w:szCs w:val="22"/>
          <w:lang w:val="zh-CN" w:eastAsia="en-US"/>
        </w:rPr>
        <w:id w:val="555283"/>
        <w:docPartObj>
          <w:docPartGallery w:val="Table of Contents"/>
          <w:docPartUnique/>
        </w:docPartObj>
      </w:sdtPr>
      <w:sdtEndPr>
        <w:rPr>
          <w:rFonts w:ascii="Times New Roman" w:eastAsia="华文仿宋" w:hAnsi="Times New Roman" w:cs="Times New Roman" w:hint="default"/>
          <w:szCs w:val="24"/>
          <w:lang w:eastAsia="zh-CN"/>
        </w:rPr>
      </w:sdtEndPr>
      <w:sdtContent>
        <w:p w14:paraId="7D254640" w14:textId="77777777" w:rsidR="00473271" w:rsidRDefault="00287470">
          <w:pPr>
            <w:pStyle w:val="TOC"/>
            <w:spacing w:line="312" w:lineRule="auto"/>
            <w:jc w:val="center"/>
            <w:rPr>
              <w:color w:val="auto"/>
              <w:sz w:val="24"/>
            </w:rPr>
          </w:pPr>
          <w:r>
            <w:rPr>
              <w:rFonts w:hint="eastAsia"/>
              <w:color w:val="auto"/>
              <w:sz w:val="24"/>
            </w:rPr>
            <w:t>Table of Contents</w:t>
          </w:r>
        </w:p>
        <w:p w14:paraId="43CDE469" w14:textId="28E7EAF1" w:rsidR="00194299" w:rsidRDefault="007E5A4A">
          <w:pPr>
            <w:pStyle w:val="11"/>
            <w:rPr>
              <w:noProof/>
              <w:kern w:val="2"/>
              <w:sz w:val="21"/>
              <w:szCs w:val="22"/>
              <w:lang w:eastAsia="zh-CN"/>
            </w:rPr>
          </w:pPr>
          <w:r w:rsidRPr="009128BE">
            <w:rPr>
              <w:rFonts w:ascii="华文仿宋" w:eastAsia="华文仿宋" w:hAnsi="华文仿宋" w:cs="Times New Roman"/>
            </w:rPr>
            <w:fldChar w:fldCharType="begin"/>
          </w:r>
          <w:r w:rsidR="002B26F2" w:rsidRPr="009128BE">
            <w:rPr>
              <w:rFonts w:ascii="华文仿宋" w:eastAsia="华文仿宋" w:hAnsi="华文仿宋" w:cs="Times New Roman"/>
            </w:rPr>
            <w:instrText xml:space="preserve"> TOC \o "1-3" \h \z \u </w:instrText>
          </w:r>
          <w:r w:rsidRPr="009128BE">
            <w:rPr>
              <w:rFonts w:ascii="华文仿宋" w:eastAsia="华文仿宋" w:hAnsi="华文仿宋" w:cs="Times New Roman"/>
            </w:rPr>
            <w:fldChar w:fldCharType="separate"/>
          </w:r>
          <w:hyperlink w:anchor="_Toc39680965" w:history="1">
            <w:r w:rsidR="00194299" w:rsidRPr="00CC2E59">
              <w:rPr>
                <w:rStyle w:val="af0"/>
                <w:rFonts w:ascii="Times New Roman" w:eastAsia="华文仿宋" w:hAnsi="Times New Roman" w:cs="Times New Roman"/>
                <w:b/>
                <w:noProof/>
              </w:rPr>
              <w:t>1. Background and Purposes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_Toc39680965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3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4CC05CA5" w14:textId="1D8A0A07" w:rsidR="00194299" w:rsidRDefault="001A6EDA">
          <w:pPr>
            <w:pStyle w:val="11"/>
            <w:rPr>
              <w:noProof/>
              <w:kern w:val="2"/>
              <w:sz w:val="21"/>
              <w:szCs w:val="22"/>
              <w:lang w:eastAsia="zh-CN"/>
            </w:rPr>
          </w:pPr>
          <w:hyperlink w:anchor="_Toc39680966" w:history="1">
            <w:r w:rsidR="00194299" w:rsidRPr="00CC2E59">
              <w:rPr>
                <w:rStyle w:val="af0"/>
                <w:rFonts w:ascii="Times New Roman" w:eastAsia="华文仿宋" w:hAnsi="Times New Roman" w:cs="Times New Roman"/>
                <w:b/>
                <w:noProof/>
              </w:rPr>
              <w:t>2. Submission Components of Clinical Trial Data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_Toc39680966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4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0AAF113E" w14:textId="16FCE6F7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67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2.1 Study database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_Toc39680967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4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79352F31" w14:textId="149F9F4E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68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2.2 Analysis database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_Toc39680968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5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0860696F" w14:textId="63F72EA3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69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2.3 Data Definition File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_Toc39680969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6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75B979E6" w14:textId="23D23817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0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2.4 Annotated CRF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_Toc39680970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7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67865DB2" w14:textId="3FD8B72A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1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2.5 Programming Code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_Toc39680971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7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28C55A4B" w14:textId="4DCF61D8" w:rsidR="00194299" w:rsidRDefault="001A6EDA">
          <w:pPr>
            <w:pStyle w:val="11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2" w:history="1">
            <w:r w:rsidR="00194299" w:rsidRPr="00CC2E59">
              <w:rPr>
                <w:rStyle w:val="af0"/>
                <w:rFonts w:ascii="Times New Roman" w:eastAsia="华文仿宋" w:hAnsi="Times New Roman" w:cs="Times New Roman"/>
                <w:b/>
                <w:noProof/>
              </w:rPr>
              <w:t>3. Submission Document Format and Conventions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_Toc39680972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8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3625C6EA" w14:textId="712ECC57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3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3.1 Portable document format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_Toc39680973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8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624CC66A" w14:textId="054D4188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4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3.2 Extensible mark-up language format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_Toc39680974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8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3664AE52" w14:textId="6EA1E2E8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5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3.3 Plain text format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_Toc39680975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8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4F804326" w14:textId="66DFA9C3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6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3.4 Data transport file format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_Toc39680976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8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069CEDF6" w14:textId="418B5E79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7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3.5 Dataset split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_Toc39680977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9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4D61B216" w14:textId="5DA630D9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8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3.6 Dataset name, variable name and length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_Toc39680978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9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37F9C6EA" w14:textId="731F62DB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79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3.7 Dataset labels and variable labels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_Toc39680979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10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0450DF72" w14:textId="6434EB9E" w:rsidR="00194299" w:rsidRDefault="001A6EDA">
          <w:pPr>
            <w:pStyle w:val="11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0" w:history="1">
            <w:r w:rsidR="00194299" w:rsidRPr="00CC2E59">
              <w:rPr>
                <w:rStyle w:val="af0"/>
                <w:rFonts w:ascii="Times New Roman" w:eastAsia="华文仿宋" w:hAnsi="Times New Roman" w:cs="Times New Roman"/>
                <w:b/>
                <w:noProof/>
              </w:rPr>
              <w:t>4. Other Considerations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_Toc39680980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10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2D98C320" w14:textId="089BD4B8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1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4.1 Traceability of trial data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_Toc39680981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10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58826AA1" w14:textId="58C78ACC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2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4.2 Data files under eCTD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_Toc39680982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11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1E4191AF" w14:textId="296EA452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3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4.3 Foreign language database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_Toc39680983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11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547EAF54" w14:textId="0AFCD062" w:rsidR="00194299" w:rsidRDefault="001A6EDA">
          <w:pPr>
            <w:pStyle w:val="21"/>
            <w:ind w:left="440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4" w:history="1">
            <w:r w:rsidR="00194299" w:rsidRPr="00CC2E59">
              <w:rPr>
                <w:rStyle w:val="af0"/>
                <w:rFonts w:ascii="Times New Roman" w:hAnsi="Times New Roman" w:cs="Times New Roman"/>
                <w:noProof/>
              </w:rPr>
              <w:t>4.4 Communication with regulatory agency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_Toc39680984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11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1B1911AB" w14:textId="5F0E4C16" w:rsidR="00194299" w:rsidRDefault="001A6EDA">
          <w:pPr>
            <w:pStyle w:val="11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5" w:history="1">
            <w:r w:rsidR="00194299" w:rsidRPr="00CC2E59">
              <w:rPr>
                <w:rStyle w:val="af0"/>
                <w:rFonts w:ascii="Times New Roman" w:eastAsia="华文仿宋" w:hAnsi="Times New Roman" w:cs="Times New Roman"/>
                <w:b/>
                <w:noProof/>
              </w:rPr>
              <w:t>References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_Toc39680985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11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2BC79308" w14:textId="6B135D77" w:rsidR="00194299" w:rsidRDefault="001A6EDA">
          <w:pPr>
            <w:pStyle w:val="11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6" w:history="1">
            <w:r w:rsidR="00194299" w:rsidRPr="00CC2E59">
              <w:rPr>
                <w:rStyle w:val="af0"/>
                <w:rFonts w:ascii="Times New Roman" w:eastAsia="华文仿宋" w:hAnsi="Times New Roman" w:cs="Times New Roman"/>
                <w:b/>
                <w:noProof/>
              </w:rPr>
              <w:t>Appendix 1: Commonly Used Raw Datasets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_Toc39680986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13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22605F71" w14:textId="0DB10C6E" w:rsidR="00194299" w:rsidRDefault="001A6EDA">
          <w:pPr>
            <w:pStyle w:val="11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7" w:history="1">
            <w:r w:rsidR="00194299" w:rsidRPr="00CC2E59">
              <w:rPr>
                <w:rStyle w:val="af0"/>
                <w:rFonts w:ascii="Times New Roman" w:eastAsia="华文仿宋" w:hAnsi="Times New Roman" w:cs="Times New Roman"/>
                <w:b/>
                <w:noProof/>
              </w:rPr>
              <w:t>Appendix 2: STF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_Toc39680987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14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663A3B1B" w14:textId="2C9B4127" w:rsidR="00194299" w:rsidRDefault="001A6EDA">
          <w:pPr>
            <w:pStyle w:val="11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8" w:history="1">
            <w:r w:rsidR="00194299" w:rsidRPr="00CC2E59">
              <w:rPr>
                <w:rStyle w:val="af0"/>
                <w:rFonts w:ascii="Times New Roman" w:eastAsia="华文仿宋" w:hAnsi="Times New Roman" w:cs="Times New Roman"/>
                <w:b/>
                <w:noProof/>
              </w:rPr>
              <w:t>Appendix 3: Folder structure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_Toc39680988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15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62FA5878" w14:textId="7FA5691A" w:rsidR="00194299" w:rsidRDefault="001A6EDA">
          <w:pPr>
            <w:pStyle w:val="11"/>
            <w:rPr>
              <w:noProof/>
              <w:kern w:val="2"/>
              <w:sz w:val="21"/>
              <w:szCs w:val="22"/>
              <w:lang w:eastAsia="zh-CN"/>
            </w:rPr>
          </w:pPr>
          <w:hyperlink w:anchor="_Toc39680989" w:history="1">
            <w:r w:rsidR="00194299" w:rsidRPr="00CC2E59">
              <w:rPr>
                <w:rStyle w:val="af0"/>
                <w:rFonts w:ascii="Times New Roman" w:eastAsia="华文仿宋" w:hAnsi="Times New Roman" w:cs="Times New Roman"/>
                <w:b/>
                <w:noProof/>
              </w:rPr>
              <w:t>Appendix 4: Glossary</w:t>
            </w:r>
            <w:r w:rsidR="00194299">
              <w:rPr>
                <w:noProof/>
                <w:webHidden/>
              </w:rPr>
              <w:tab/>
            </w:r>
            <w:r w:rsidR="00194299">
              <w:rPr>
                <w:noProof/>
                <w:webHidden/>
              </w:rPr>
              <w:fldChar w:fldCharType="begin"/>
            </w:r>
            <w:r w:rsidR="00194299">
              <w:rPr>
                <w:noProof/>
                <w:webHidden/>
              </w:rPr>
              <w:instrText xml:space="preserve"> PAGEREF _Toc39680989 \h </w:instrText>
            </w:r>
            <w:r w:rsidR="00194299">
              <w:rPr>
                <w:noProof/>
                <w:webHidden/>
              </w:rPr>
            </w:r>
            <w:r w:rsidR="00194299">
              <w:rPr>
                <w:noProof/>
                <w:webHidden/>
              </w:rPr>
              <w:fldChar w:fldCharType="separate"/>
            </w:r>
            <w:r w:rsidR="009627CC">
              <w:rPr>
                <w:noProof/>
                <w:webHidden/>
              </w:rPr>
              <w:t>16</w:t>
            </w:r>
            <w:r w:rsidR="00194299">
              <w:rPr>
                <w:noProof/>
                <w:webHidden/>
              </w:rPr>
              <w:fldChar w:fldCharType="end"/>
            </w:r>
          </w:hyperlink>
        </w:p>
        <w:p w14:paraId="6BD731BD" w14:textId="4CE33750" w:rsidR="00F26194" w:rsidRPr="009128BE" w:rsidRDefault="007E5A4A" w:rsidP="009128BE">
          <w:pPr>
            <w:pStyle w:val="11"/>
            <w:spacing w:line="312" w:lineRule="auto"/>
            <w:rPr>
              <w:rFonts w:ascii="华文仿宋" w:eastAsia="华文仿宋" w:hAnsi="华文仿宋" w:cs="Times New Roman"/>
              <w:b/>
              <w:bCs/>
              <w:lang w:val="zh-CN"/>
            </w:rPr>
          </w:pPr>
          <w:r w:rsidRPr="009128BE">
            <w:rPr>
              <w:rFonts w:ascii="华文仿宋" w:eastAsia="华文仿宋" w:hAnsi="华文仿宋" w:cs="Times New Roman"/>
              <w:b/>
              <w:bCs/>
              <w:lang w:val="zh-CN"/>
            </w:rPr>
            <w:fldChar w:fldCharType="end"/>
          </w:r>
        </w:p>
        <w:p w14:paraId="399C0304" w14:textId="77777777" w:rsidR="00473271" w:rsidRDefault="00473271">
          <w:pPr>
            <w:sectPr w:rsidR="00473271" w:rsidSect="009D2A63">
              <w:footerReference w:type="default" r:id="rId8"/>
              <w:pgSz w:w="12240" w:h="15840"/>
              <w:pgMar w:top="1440" w:right="1800" w:bottom="1440" w:left="1800" w:header="720" w:footer="720" w:gutter="0"/>
              <w:cols w:space="720"/>
              <w:docGrid w:linePitch="360"/>
            </w:sectPr>
          </w:pPr>
        </w:p>
        <w:p w14:paraId="312C84E6" w14:textId="77777777" w:rsidR="00473271" w:rsidRPr="002005CE" w:rsidRDefault="001A6EDA">
          <w:pPr>
            <w:jc w:val="both"/>
            <w:rPr>
              <w:rFonts w:ascii="Times New Roman" w:eastAsia="华文仿宋" w:hAnsi="Times New Roman" w:cs="Times New Roman"/>
              <w:sz w:val="24"/>
              <w:szCs w:val="24"/>
            </w:rPr>
          </w:pPr>
        </w:p>
      </w:sdtContent>
    </w:sdt>
    <w:p w14:paraId="13F33A3B" w14:textId="67FED0D6" w:rsidR="002005CE" w:rsidRPr="0061575E" w:rsidRDefault="002005CE" w:rsidP="0061575E">
      <w:pPr>
        <w:widowControl w:val="0"/>
        <w:spacing w:after="0" w:line="240" w:lineRule="auto"/>
        <w:jc w:val="center"/>
        <w:rPr>
          <w:rFonts w:ascii="Times New Roman" w:eastAsia="华文仿宋" w:hAnsi="Times New Roman" w:cs="Times New Roman"/>
          <w:b/>
          <w:sz w:val="32"/>
          <w:szCs w:val="24"/>
        </w:rPr>
      </w:pPr>
      <w:bookmarkStart w:id="1" w:name="_GoBack"/>
      <w:r w:rsidRPr="0061575E">
        <w:rPr>
          <w:rFonts w:ascii="Times New Roman" w:eastAsia="华文仿宋" w:hAnsi="Times New Roman" w:cs="Times New Roman"/>
          <w:b/>
          <w:sz w:val="32"/>
          <w:szCs w:val="24"/>
        </w:rPr>
        <w:t xml:space="preserve">Guideline </w:t>
      </w:r>
      <w:r w:rsidR="00735340" w:rsidRPr="0061575E">
        <w:rPr>
          <w:rFonts w:ascii="Times New Roman" w:eastAsia="华文仿宋" w:hAnsi="Times New Roman" w:cs="Times New Roman" w:hint="eastAsia"/>
          <w:b/>
          <w:sz w:val="32"/>
          <w:szCs w:val="24"/>
        </w:rPr>
        <w:t>on</w:t>
      </w:r>
      <w:r w:rsidRPr="0061575E">
        <w:rPr>
          <w:rFonts w:ascii="Times New Roman" w:eastAsia="华文仿宋" w:hAnsi="Times New Roman" w:cs="Times New Roman"/>
          <w:b/>
          <w:sz w:val="32"/>
          <w:szCs w:val="24"/>
        </w:rPr>
        <w:t xml:space="preserve"> the Submission of Clinical Trial Data</w:t>
      </w:r>
    </w:p>
    <w:bookmarkEnd w:id="1"/>
    <w:p w14:paraId="2A70F878" w14:textId="77777777" w:rsidR="00473271" w:rsidRPr="002005CE" w:rsidRDefault="00473271">
      <w:pPr>
        <w:jc w:val="center"/>
        <w:rPr>
          <w:rFonts w:ascii="Times New Roman" w:eastAsia="华文仿宋" w:hAnsi="Times New Roman" w:cs="Times New Roman"/>
          <w:sz w:val="24"/>
          <w:szCs w:val="24"/>
        </w:rPr>
      </w:pPr>
    </w:p>
    <w:p w14:paraId="4AF8D05C" w14:textId="3F92C88B" w:rsidR="00473271" w:rsidRDefault="00735340" w:rsidP="00B32C7E">
      <w:pPr>
        <w:pStyle w:val="1"/>
        <w:spacing w:before="0" w:line="360" w:lineRule="auto"/>
        <w:ind w:firstLineChars="200" w:firstLine="480"/>
        <w:jc w:val="both"/>
        <w:rPr>
          <w:rFonts w:ascii="Times New Roman" w:eastAsia="华文仿宋" w:hAnsi="Times New Roman" w:cs="Times New Roman"/>
          <w:b/>
          <w:color w:val="auto"/>
          <w:sz w:val="24"/>
          <w:szCs w:val="24"/>
        </w:rPr>
      </w:pPr>
      <w:bookmarkStart w:id="2" w:name="_Toc39680965"/>
      <w:r w:rsidRPr="00735340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1</w:t>
      </w:r>
      <w:r w:rsidR="00287470" w:rsidRPr="00735340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.</w:t>
      </w:r>
      <w:r w:rsidR="00287470" w:rsidRPr="002005CE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 xml:space="preserve"> Background and </w:t>
      </w:r>
      <w:r w:rsidR="00AE31CD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P</w:t>
      </w:r>
      <w:r w:rsidR="00287470" w:rsidRPr="002005CE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urpose</w:t>
      </w:r>
      <w:r w:rsidR="00AA753F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s</w:t>
      </w:r>
      <w:bookmarkEnd w:id="2"/>
    </w:p>
    <w:p w14:paraId="7D244373" w14:textId="77777777" w:rsidR="00423C41" w:rsidRPr="00423C41" w:rsidRDefault="00423C41" w:rsidP="00423C41"/>
    <w:p w14:paraId="465E3F2D" w14:textId="16DD92F9" w:rsidR="00473271" w:rsidRDefault="002005CE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C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linical trial data is one of the important materials submitted by sponsor to regulatory agenc</w:t>
      </w:r>
      <w:r w:rsidR="00286906">
        <w:rPr>
          <w:rFonts w:ascii="Times New Roman" w:eastAsia="华文仿宋" w:hAnsi="Times New Roman" w:cs="Times New Roman"/>
          <w:sz w:val="24"/>
          <w:szCs w:val="24"/>
        </w:rPr>
        <w:t>ies</w:t>
      </w:r>
      <w:r>
        <w:rPr>
          <w:rFonts w:ascii="Times New Roman" w:eastAsia="华文仿宋" w:hAnsi="Times New Roman" w:cs="Times New Roman"/>
          <w:sz w:val="24"/>
          <w:szCs w:val="24"/>
        </w:rPr>
        <w:t>. It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is a valuable resource for both regulatory agenc</w:t>
      </w:r>
      <w:r w:rsidR="00286906">
        <w:rPr>
          <w:rFonts w:ascii="Times New Roman" w:eastAsia="华文仿宋" w:hAnsi="Times New Roman" w:cs="Times New Roman"/>
          <w:sz w:val="24"/>
          <w:szCs w:val="24"/>
        </w:rPr>
        <w:t>ies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</w:t>
      </w:r>
      <w:r w:rsidR="00287470" w:rsidRPr="009B4843">
        <w:rPr>
          <w:rFonts w:ascii="Times New Roman" w:eastAsia="华文仿宋" w:hAnsi="Times New Roman" w:cs="Times New Roman"/>
          <w:sz w:val="24"/>
          <w:szCs w:val="24"/>
        </w:rPr>
        <w:t>sponsor. Standardized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collection, organization, analysis, and presentation of clinical trial data play an important role in improving the efficiency and quality of clinical research</w:t>
      </w:r>
      <w:r w:rsidR="00B35FB1">
        <w:rPr>
          <w:rFonts w:ascii="Times New Roman" w:eastAsia="华文仿宋" w:hAnsi="Times New Roman" w:cs="Times New Roman"/>
          <w:sz w:val="24"/>
          <w:szCs w:val="24"/>
        </w:rPr>
        <w:t>es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development, shortening review time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lines. </w:t>
      </w:r>
      <w:r w:rsidR="00EF0699">
        <w:rPr>
          <w:rFonts w:ascii="Times New Roman" w:eastAsia="华文仿宋" w:hAnsi="Times New Roman" w:cs="Times New Roman"/>
          <w:sz w:val="24"/>
          <w:szCs w:val="24"/>
        </w:rPr>
        <w:t>Also, i</w:t>
      </w:r>
      <w:r>
        <w:rPr>
          <w:rFonts w:ascii="Times New Roman" w:eastAsia="华文仿宋" w:hAnsi="Times New Roman" w:cs="Times New Roman"/>
          <w:sz w:val="24"/>
          <w:szCs w:val="24"/>
        </w:rPr>
        <w:t>t is</w:t>
      </w:r>
      <w:r w:rsidR="00603340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beneficial </w:t>
      </w:r>
      <w:r w:rsidR="000F32C7">
        <w:rPr>
          <w:rFonts w:ascii="Times New Roman" w:eastAsia="华文仿宋" w:hAnsi="Times New Roman" w:cs="Times New Roman"/>
          <w:sz w:val="24"/>
          <w:szCs w:val="24"/>
        </w:rPr>
        <w:t>to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the management of entire life cycle of drug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 development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, and </w:t>
      </w:r>
      <w:r w:rsidR="00EF0699">
        <w:rPr>
          <w:rFonts w:ascii="Times New Roman" w:eastAsia="华文仿宋" w:hAnsi="Times New Roman" w:cs="Times New Roman"/>
          <w:sz w:val="24"/>
          <w:szCs w:val="24"/>
        </w:rPr>
        <w:t xml:space="preserve">further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promoting </w:t>
      </w:r>
      <w:r w:rsidR="000F32C7">
        <w:rPr>
          <w:rFonts w:ascii="Times New Roman" w:eastAsia="华文仿宋" w:hAnsi="Times New Roman" w:cs="Times New Roman"/>
          <w:sz w:val="24"/>
          <w:szCs w:val="24"/>
        </w:rPr>
        <w:t xml:space="preserve">information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exchange </w:t>
      </w:r>
      <w:r>
        <w:rPr>
          <w:rFonts w:ascii="Times New Roman" w:eastAsia="华文仿宋" w:hAnsi="Times New Roman" w:cs="Times New Roman"/>
          <w:sz w:val="24"/>
          <w:szCs w:val="24"/>
        </w:rPr>
        <w:t>and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sharing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between </w:t>
      </w:r>
      <w:r w:rsidR="000F32C7">
        <w:rPr>
          <w:rFonts w:ascii="Times New Roman" w:eastAsia="华文仿宋" w:hAnsi="Times New Roman" w:cs="Times New Roman"/>
          <w:sz w:val="24"/>
          <w:szCs w:val="24"/>
        </w:rPr>
        <w:t>drug development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0F32C7">
        <w:rPr>
          <w:rFonts w:ascii="Times New Roman" w:eastAsia="华文仿宋" w:hAnsi="Times New Roman" w:cs="Times New Roman"/>
          <w:sz w:val="24"/>
          <w:szCs w:val="24"/>
        </w:rPr>
        <w:t>unit</w:t>
      </w:r>
      <w:r w:rsidR="00286906">
        <w:rPr>
          <w:rFonts w:ascii="Times New Roman" w:eastAsia="华文仿宋" w:hAnsi="Times New Roman" w:cs="Times New Roman"/>
          <w:sz w:val="24"/>
          <w:szCs w:val="24"/>
        </w:rPr>
        <w:t>s</w:t>
      </w:r>
      <w:r w:rsidR="000F32C7">
        <w:rPr>
          <w:rFonts w:ascii="Times New Roman" w:eastAsia="华文仿宋" w:hAnsi="Times New Roman" w:cs="Times New Roman"/>
          <w:sz w:val="24"/>
          <w:szCs w:val="24"/>
        </w:rPr>
        <w:t xml:space="preserve"> and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0F32C7">
        <w:rPr>
          <w:rFonts w:ascii="Times New Roman" w:eastAsia="华文仿宋" w:hAnsi="Times New Roman" w:cs="Times New Roman"/>
          <w:sz w:val="24"/>
          <w:szCs w:val="24"/>
        </w:rPr>
        <w:t>regulatory agenc</w:t>
      </w:r>
      <w:r w:rsidR="00286906">
        <w:rPr>
          <w:rFonts w:ascii="Times New Roman" w:eastAsia="华文仿宋" w:hAnsi="Times New Roman" w:cs="Times New Roman"/>
          <w:sz w:val="24"/>
          <w:szCs w:val="24"/>
        </w:rPr>
        <w:t>ies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4D5C113B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8AA6E73" w14:textId="3065A1E5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If the clinical trial data submitted by sponsor does not follow certain specifications, </w:t>
      </w:r>
      <w:r w:rsidR="00A91537">
        <w:rPr>
          <w:rFonts w:ascii="Times New Roman" w:eastAsia="华文仿宋" w:hAnsi="Times New Roman" w:cs="Times New Roman"/>
          <w:sz w:val="24"/>
          <w:szCs w:val="24"/>
        </w:rPr>
        <w:t xml:space="preserve">it will take significant resources for reviewers to get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familiariz</w:t>
      </w:r>
      <w:r w:rsidR="00A91537">
        <w:rPr>
          <w:rFonts w:ascii="Times New Roman" w:eastAsia="华文仿宋" w:hAnsi="Times New Roman" w:cs="Times New Roman"/>
          <w:sz w:val="24"/>
          <w:szCs w:val="24"/>
        </w:rPr>
        <w:t>ed</w:t>
      </w:r>
      <w:r w:rsidR="00C23D9D">
        <w:rPr>
          <w:rFonts w:ascii="Times New Roman" w:eastAsia="华文仿宋" w:hAnsi="Times New Roman" w:cs="Times New Roman"/>
          <w:sz w:val="24"/>
          <w:szCs w:val="24"/>
        </w:rPr>
        <w:t xml:space="preserve"> with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and understand the data structure and content. In some cases, sponsor or regulatory agency may need to conduct pooled analys</w:t>
      </w:r>
      <w:r w:rsidR="00A91537">
        <w:rPr>
          <w:rFonts w:ascii="Times New Roman" w:eastAsia="华文仿宋" w:hAnsi="Times New Roman" w:cs="Times New Roman"/>
          <w:sz w:val="24"/>
          <w:szCs w:val="24"/>
        </w:rPr>
        <w:t>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 </w:t>
      </w:r>
      <w:r w:rsidR="00A91537">
        <w:rPr>
          <w:rFonts w:ascii="Times New Roman" w:eastAsia="华文仿宋" w:hAnsi="Times New Roman" w:cs="Times New Roman"/>
          <w:sz w:val="24"/>
          <w:szCs w:val="24"/>
        </w:rPr>
        <w:t>using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multi-source</w:t>
      </w:r>
      <w:r w:rsidR="00A91537">
        <w:rPr>
          <w:rFonts w:ascii="Times New Roman" w:eastAsia="华文仿宋" w:hAnsi="Times New Roman" w:cs="Times New Roman"/>
          <w:sz w:val="24"/>
          <w:szCs w:val="24"/>
        </w:rPr>
        <w:t>s of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clinical trial data. </w:t>
      </w:r>
      <w:r w:rsidR="00A91537" w:rsidRPr="00735340">
        <w:rPr>
          <w:rFonts w:ascii="Times New Roman" w:eastAsia="华文仿宋" w:hAnsi="Times New Roman" w:cs="Times New Roman"/>
          <w:sz w:val="24"/>
          <w:szCs w:val="24"/>
        </w:rPr>
        <w:t>Non-standardized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 </w:t>
      </w:r>
      <w:r w:rsidR="00A91537">
        <w:rPr>
          <w:rFonts w:ascii="Times New Roman" w:eastAsia="华文仿宋" w:hAnsi="Times New Roman" w:cs="Times New Roman"/>
          <w:sz w:val="24"/>
          <w:szCs w:val="24"/>
        </w:rPr>
        <w:t>will make this task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almost </w:t>
      </w:r>
      <w:r w:rsidR="00FA1F31">
        <w:rPr>
          <w:rFonts w:ascii="Times New Roman" w:eastAsia="华文仿宋" w:hAnsi="Times New Roman" w:cs="Times New Roman"/>
          <w:sz w:val="24"/>
          <w:szCs w:val="24"/>
        </w:rPr>
        <w:t>impossible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46008C4F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D5C0819" w14:textId="09AB75BE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Submission</w:t>
      </w:r>
      <w:r w:rsidR="00D8246D">
        <w:rPr>
          <w:rFonts w:ascii="Times New Roman" w:eastAsia="华文仿宋" w:hAnsi="Times New Roman" w:cs="Times New Roman"/>
          <w:sz w:val="24"/>
          <w:szCs w:val="24"/>
        </w:rPr>
        <w:t xml:space="preserve"> of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clinical trial data </w:t>
      </w:r>
      <w:r w:rsidR="00D8246D">
        <w:rPr>
          <w:rFonts w:ascii="Times New Roman" w:eastAsia="华文仿宋" w:hAnsi="Times New Roman" w:cs="Times New Roman"/>
          <w:sz w:val="24"/>
          <w:szCs w:val="24"/>
        </w:rPr>
        <w:t xml:space="preserve">is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usually </w:t>
      </w:r>
      <w:r w:rsidR="00D8246D">
        <w:rPr>
          <w:rFonts w:ascii="Times New Roman" w:eastAsia="华文仿宋" w:hAnsi="Times New Roman" w:cs="Times New Roman"/>
          <w:sz w:val="24"/>
          <w:szCs w:val="24"/>
        </w:rPr>
        <w:t xml:space="preserve">a package that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include</w:t>
      </w:r>
      <w:r w:rsidR="00D8246D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database and its </w:t>
      </w:r>
      <w:r w:rsidR="0046266D">
        <w:rPr>
          <w:rFonts w:ascii="Times New Roman" w:eastAsia="华文仿宋" w:hAnsi="Times New Roman" w:cs="Times New Roman"/>
          <w:sz w:val="24"/>
          <w:szCs w:val="24"/>
        </w:rPr>
        <w:t>supportive documents</w:t>
      </w:r>
      <w:r w:rsidR="00CA1E94">
        <w:rPr>
          <w:rFonts w:ascii="Times New Roman" w:eastAsia="华文仿宋" w:hAnsi="Times New Roman" w:cs="Times New Roman"/>
          <w:sz w:val="24"/>
          <w:szCs w:val="24"/>
        </w:rPr>
        <w:t>,</w:t>
      </w:r>
      <w:r w:rsidR="0046266D">
        <w:rPr>
          <w:rFonts w:ascii="Times New Roman" w:eastAsia="华文仿宋" w:hAnsi="Times New Roman" w:cs="Times New Roman"/>
          <w:sz w:val="24"/>
          <w:szCs w:val="24"/>
        </w:rPr>
        <w:t xml:space="preserve"> like</w:t>
      </w:r>
      <w:r w:rsidR="0046266D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data </w:t>
      </w:r>
      <w:r w:rsidR="00B73F62">
        <w:rPr>
          <w:rFonts w:ascii="Times New Roman" w:eastAsia="华文仿宋" w:hAnsi="Times New Roman" w:cs="Times New Roman"/>
          <w:sz w:val="24"/>
          <w:szCs w:val="24"/>
        </w:rPr>
        <w:t>defin</w:t>
      </w:r>
      <w:r w:rsidR="00837233">
        <w:rPr>
          <w:rFonts w:ascii="Times New Roman" w:eastAsia="华文仿宋" w:hAnsi="Times New Roman" w:cs="Times New Roman"/>
          <w:sz w:val="24"/>
          <w:szCs w:val="24"/>
        </w:rPr>
        <w:t>ition</w:t>
      </w:r>
      <w:r w:rsidR="00B73F62">
        <w:rPr>
          <w:rFonts w:ascii="Times New Roman" w:eastAsia="华文仿宋" w:hAnsi="Times New Roman" w:cs="Times New Roman"/>
          <w:sz w:val="24"/>
          <w:szCs w:val="24"/>
        </w:rPr>
        <w:t xml:space="preserve"> file</w:t>
      </w:r>
      <w:r w:rsidR="00D8246D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data review</w:t>
      </w:r>
      <w:r w:rsidR="00D8246D">
        <w:rPr>
          <w:rFonts w:ascii="Times New Roman" w:eastAsia="华文仿宋" w:hAnsi="Times New Roman" w:cs="Times New Roman"/>
          <w:sz w:val="24"/>
          <w:szCs w:val="24"/>
        </w:rPr>
        <w:t>er’s guide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="00D8246D">
        <w:rPr>
          <w:rFonts w:ascii="Times New Roman" w:eastAsia="华文仿宋" w:hAnsi="Times New Roman" w:cs="Times New Roman"/>
          <w:sz w:val="24"/>
          <w:szCs w:val="24"/>
        </w:rPr>
        <w:t>data derivation and analysis programs,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and annotated case report forms</w:t>
      </w:r>
      <w:r w:rsidR="00E9479B">
        <w:rPr>
          <w:rFonts w:ascii="Times New Roman" w:eastAsia="华文仿宋" w:hAnsi="Times New Roman" w:cs="Times New Roman" w:hint="eastAsia"/>
          <w:sz w:val="24"/>
          <w:szCs w:val="24"/>
        </w:rPr>
        <w:t xml:space="preserve"> (aCRFs)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 This </w:t>
      </w:r>
      <w:r w:rsidR="00D8246D">
        <w:rPr>
          <w:rFonts w:ascii="Times New Roman" w:eastAsia="华文仿宋" w:hAnsi="Times New Roman" w:cs="Times New Roman"/>
          <w:sz w:val="24"/>
          <w:szCs w:val="24"/>
        </w:rPr>
        <w:t>document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906336">
        <w:rPr>
          <w:rFonts w:ascii="Times New Roman" w:eastAsia="华文仿宋" w:hAnsi="Times New Roman" w:cs="Times New Roman"/>
          <w:sz w:val="24"/>
          <w:szCs w:val="24"/>
        </w:rPr>
        <w:t>provides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specific requirements for the content and format of clinical trial data submission</w:t>
      </w:r>
      <w:r w:rsidR="00D8246D">
        <w:rPr>
          <w:rFonts w:ascii="Times New Roman" w:eastAsia="华文仿宋" w:hAnsi="Times New Roman" w:cs="Times New Roman"/>
          <w:sz w:val="24"/>
          <w:szCs w:val="24"/>
        </w:rPr>
        <w:t xml:space="preserve"> package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, and aims to guide sponsor</w:t>
      </w:r>
      <w:r w:rsidR="00D8246D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in the submission of clinical trial data and related materials, and to help </w:t>
      </w:r>
      <w:r>
        <w:rPr>
          <w:rFonts w:ascii="Times New Roman" w:eastAsia="华文仿宋" w:hAnsi="Times New Roman" w:cs="Times New Roman"/>
          <w:sz w:val="24"/>
          <w:szCs w:val="24"/>
        </w:rPr>
        <w:t>professional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 such as data manage</w:t>
      </w:r>
      <w:r w:rsidR="000F15A8">
        <w:rPr>
          <w:rFonts w:ascii="Times New Roman" w:eastAsia="华文仿宋" w:hAnsi="Times New Roman" w:cs="Times New Roman"/>
          <w:sz w:val="24"/>
          <w:szCs w:val="24"/>
        </w:rPr>
        <w:t>rs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and statistical </w:t>
      </w:r>
      <w:r w:rsidR="000F15A8">
        <w:rPr>
          <w:rFonts w:ascii="Times New Roman" w:eastAsia="华文仿宋" w:hAnsi="Times New Roman" w:cs="Times New Roman"/>
          <w:sz w:val="24"/>
          <w:szCs w:val="24"/>
        </w:rPr>
        <w:t>programmers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to better</w:t>
      </w:r>
      <w:r w:rsidR="00CE2695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conduct</w:t>
      </w:r>
      <w:r w:rsidR="009C1B8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9C1B80">
        <w:rPr>
          <w:rFonts w:ascii="Times New Roman" w:eastAsia="华文仿宋" w:hAnsi="Times New Roman" w:cs="Times New Roman"/>
          <w:sz w:val="24"/>
          <w:szCs w:val="24"/>
        </w:rPr>
        <w:t>related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0F15A8">
        <w:rPr>
          <w:rFonts w:ascii="Times New Roman" w:eastAsia="华文仿宋" w:hAnsi="Times New Roman" w:cs="Times New Roman"/>
          <w:sz w:val="24"/>
          <w:szCs w:val="24"/>
        </w:rPr>
        <w:t xml:space="preserve">tasks for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clinical trials.</w:t>
      </w:r>
    </w:p>
    <w:p w14:paraId="11D0A389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3EAF6426" w14:textId="26F6FB18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This guideline is </w:t>
      </w:r>
      <w:r w:rsidR="0073046A">
        <w:rPr>
          <w:rFonts w:ascii="Times New Roman" w:eastAsia="华文仿宋" w:hAnsi="Times New Roman" w:cs="Times New Roman"/>
          <w:sz w:val="24"/>
          <w:szCs w:val="24"/>
        </w:rPr>
        <w:t xml:space="preserve">formulated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based on the data submission requirements of international regulatory agencies and the </w:t>
      </w:r>
      <w:r w:rsidR="00AE3F63">
        <w:rPr>
          <w:rFonts w:ascii="Times New Roman" w:eastAsia="华文仿宋" w:hAnsi="Times New Roman" w:cs="Times New Roman"/>
          <w:sz w:val="24"/>
          <w:szCs w:val="24"/>
        </w:rPr>
        <w:t>current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situation</w:t>
      </w:r>
      <w:r w:rsidR="00AE3F63">
        <w:rPr>
          <w:rFonts w:ascii="Times New Roman" w:eastAsia="华文仿宋" w:hAnsi="Times New Roman" w:cs="Times New Roman"/>
          <w:sz w:val="24"/>
          <w:szCs w:val="24"/>
        </w:rPr>
        <w:t xml:space="preserve"> in China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 </w:t>
      </w:r>
      <w:r w:rsidR="00286906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ponsor should prepare </w:t>
      </w:r>
      <w:r w:rsidR="00AE3F63">
        <w:rPr>
          <w:rFonts w:ascii="Times New Roman" w:eastAsia="华文仿宋" w:hAnsi="Times New Roman" w:cs="Times New Roman"/>
          <w:sz w:val="24"/>
          <w:szCs w:val="24"/>
        </w:rPr>
        <w:t>the package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based on </w:t>
      </w:r>
      <w:r w:rsidR="00AE3F63">
        <w:rPr>
          <w:rFonts w:ascii="Times New Roman" w:eastAsia="华文仿宋" w:hAnsi="Times New Roman" w:cs="Times New Roman"/>
          <w:sz w:val="24"/>
          <w:szCs w:val="24"/>
        </w:rPr>
        <w:t xml:space="preserve">the requirements in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this guid</w:t>
      </w:r>
      <w:r w:rsidR="00AE3F63">
        <w:rPr>
          <w:rFonts w:ascii="Times New Roman" w:eastAsia="华文仿宋" w:hAnsi="Times New Roman" w:cs="Times New Roman"/>
          <w:sz w:val="24"/>
          <w:szCs w:val="24"/>
        </w:rPr>
        <w:t>ance document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 Sponsor is encouraged to submit clinical trial data and the associated </w:t>
      </w:r>
      <w:r w:rsidR="00286906">
        <w:rPr>
          <w:rFonts w:ascii="Times New Roman" w:eastAsia="华文仿宋" w:hAnsi="Times New Roman" w:cs="Times New Roman"/>
          <w:sz w:val="24"/>
          <w:szCs w:val="24"/>
        </w:rPr>
        <w:t>materials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according to Clinical Data Interchange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lastRenderedPageBreak/>
        <w:t xml:space="preserve">Standards Consortium </w:t>
      </w:r>
      <w:r w:rsidR="00E9479B">
        <w:rPr>
          <w:rFonts w:ascii="Times New Roman" w:eastAsia="华文仿宋" w:hAnsi="Times New Roman" w:cs="Times New Roman" w:hint="eastAsia"/>
          <w:sz w:val="24"/>
          <w:szCs w:val="24"/>
        </w:rPr>
        <w:t>(</w:t>
      </w:r>
      <w:r w:rsidR="00E9479B" w:rsidRPr="002005CE">
        <w:rPr>
          <w:rFonts w:ascii="Times New Roman" w:eastAsia="华文仿宋" w:hAnsi="Times New Roman" w:cs="Times New Roman"/>
          <w:sz w:val="24"/>
          <w:szCs w:val="24"/>
        </w:rPr>
        <w:t>CDISC</w:t>
      </w:r>
      <w:r w:rsidR="00E9479B">
        <w:rPr>
          <w:rFonts w:ascii="Times New Roman" w:eastAsia="华文仿宋" w:hAnsi="Times New Roman" w:cs="Times New Roman" w:hint="eastAsia"/>
          <w:sz w:val="24"/>
          <w:szCs w:val="24"/>
        </w:rPr>
        <w:t xml:space="preserve">)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standards. With the development and improvement of the understanding and practice of clinical trial data standards, this guid</w:t>
      </w:r>
      <w:r w:rsidR="00AE3F63">
        <w:rPr>
          <w:rFonts w:ascii="Times New Roman" w:eastAsia="华文仿宋" w:hAnsi="Times New Roman" w:cs="Times New Roman"/>
          <w:sz w:val="24"/>
          <w:szCs w:val="24"/>
        </w:rPr>
        <w:t>ance document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will be revised and improved as appropriate.</w:t>
      </w:r>
    </w:p>
    <w:p w14:paraId="6C0B9FFB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69A1E111" w14:textId="5D8ED8DC" w:rsidR="007C3327" w:rsidRDefault="00735340" w:rsidP="00735340">
      <w:pPr>
        <w:pStyle w:val="1"/>
        <w:spacing w:before="0" w:line="360" w:lineRule="auto"/>
        <w:ind w:firstLineChars="200" w:firstLine="480"/>
        <w:jc w:val="both"/>
        <w:rPr>
          <w:rFonts w:ascii="Times New Roman" w:eastAsia="华文仿宋" w:hAnsi="Times New Roman" w:cs="Times New Roman"/>
          <w:b/>
          <w:color w:val="auto"/>
          <w:sz w:val="24"/>
          <w:szCs w:val="24"/>
        </w:rPr>
      </w:pPr>
      <w:bookmarkStart w:id="3" w:name="_Toc39680966"/>
      <w:r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2</w:t>
      </w:r>
      <w:r w:rsidR="00D920DC" w:rsidRPr="005D359A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.</w:t>
      </w:r>
      <w:r w:rsidR="00287470" w:rsidRPr="005D359A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 xml:space="preserve"> </w:t>
      </w:r>
      <w:r w:rsidR="00A75D8C" w:rsidRPr="005D359A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Submission</w:t>
      </w:r>
      <w:r w:rsidR="0099615E" w:rsidRPr="005D359A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 xml:space="preserve"> Components of Clinical Trial Data</w:t>
      </w:r>
      <w:bookmarkEnd w:id="3"/>
    </w:p>
    <w:p w14:paraId="4C2265EF" w14:textId="77777777" w:rsidR="00423C41" w:rsidRPr="00423C41" w:rsidRDefault="00423C41" w:rsidP="00423C41"/>
    <w:p w14:paraId="02442C29" w14:textId="17D205CC" w:rsidR="00473271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4" w:name="_Toc39680967"/>
      <w:r>
        <w:rPr>
          <w:rFonts w:ascii="Times New Roman" w:hAnsi="Times New Roman" w:cs="Times New Roman"/>
          <w:sz w:val="24"/>
          <w:szCs w:val="24"/>
        </w:rPr>
        <w:t>2.1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</w:t>
      </w:r>
      <w:r w:rsidR="00194299" w:rsidRPr="00194299">
        <w:rPr>
          <w:rFonts w:ascii="Times New Roman" w:hAnsi="Times New Roman" w:cs="Times New Roman"/>
          <w:sz w:val="24"/>
          <w:szCs w:val="24"/>
        </w:rPr>
        <w:t xml:space="preserve">Study </w:t>
      </w:r>
      <w:r w:rsidR="00194299">
        <w:rPr>
          <w:rFonts w:ascii="Times New Roman" w:hAnsi="Times New Roman" w:cs="Times New Roman"/>
          <w:sz w:val="24"/>
          <w:szCs w:val="24"/>
        </w:rPr>
        <w:t>d</w:t>
      </w:r>
      <w:r w:rsidR="00194299" w:rsidRPr="00194299">
        <w:rPr>
          <w:rFonts w:ascii="Times New Roman" w:hAnsi="Times New Roman" w:cs="Times New Roman"/>
          <w:sz w:val="24"/>
          <w:szCs w:val="24"/>
        </w:rPr>
        <w:t>atabase</w:t>
      </w:r>
      <w:bookmarkEnd w:id="4"/>
    </w:p>
    <w:p w14:paraId="40304982" w14:textId="77777777" w:rsidR="00423C41" w:rsidRPr="00423C41" w:rsidRDefault="00423C41" w:rsidP="00423C41">
      <w:pPr>
        <w:rPr>
          <w:lang w:eastAsia="en-US"/>
        </w:rPr>
      </w:pPr>
    </w:p>
    <w:p w14:paraId="0C5ED25A" w14:textId="759D56E2" w:rsidR="00473271" w:rsidRDefault="00194299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194299">
        <w:rPr>
          <w:rFonts w:ascii="Times New Roman" w:eastAsia="华文仿宋" w:hAnsi="Times New Roman" w:cs="Times New Roman"/>
          <w:sz w:val="24"/>
          <w:szCs w:val="24"/>
        </w:rPr>
        <w:t xml:space="preserve">Study </w:t>
      </w:r>
      <w:r>
        <w:rPr>
          <w:rFonts w:ascii="Times New Roman" w:eastAsia="华文仿宋" w:hAnsi="Times New Roman" w:cs="Times New Roman"/>
          <w:sz w:val="24"/>
          <w:szCs w:val="24"/>
        </w:rPr>
        <w:t>d</w:t>
      </w:r>
      <w:r w:rsidRPr="00194299">
        <w:rPr>
          <w:rFonts w:ascii="Times New Roman" w:eastAsia="华文仿宋" w:hAnsi="Times New Roman" w:cs="Times New Roman"/>
          <w:sz w:val="24"/>
          <w:szCs w:val="24"/>
        </w:rPr>
        <w:t>atabase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should generally contain source data collected directly from case report forms (CRFs) and external </w:t>
      </w:r>
      <w:r w:rsidR="00643378">
        <w:rPr>
          <w:rFonts w:ascii="Times New Roman" w:eastAsia="华文仿宋" w:hAnsi="Times New Roman" w:cs="Times New Roman"/>
          <w:sz w:val="24"/>
          <w:szCs w:val="24"/>
        </w:rPr>
        <w:t>source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s</w:t>
      </w:r>
      <w:r w:rsidR="004022B6">
        <w:rPr>
          <w:rFonts w:ascii="Times New Roman" w:eastAsia="华文仿宋" w:hAnsi="Times New Roman" w:cs="Times New Roman"/>
          <w:sz w:val="24"/>
          <w:szCs w:val="24"/>
        </w:rPr>
        <w:t xml:space="preserve"> as well</w:t>
      </w:r>
      <w:r w:rsidR="00643378">
        <w:rPr>
          <w:rFonts w:ascii="Times New Roman" w:eastAsia="华文仿宋" w:hAnsi="Times New Roman" w:cs="Times New Roman"/>
          <w:sz w:val="24"/>
          <w:szCs w:val="24"/>
        </w:rPr>
        <w:t>. It may also contain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CB71F9">
        <w:rPr>
          <w:rFonts w:ascii="Times New Roman" w:eastAsia="华文仿宋" w:hAnsi="Times New Roman" w:cs="Times New Roman"/>
          <w:sz w:val="24"/>
          <w:szCs w:val="24"/>
        </w:rPr>
        <w:t xml:space="preserve">few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derived </w:t>
      </w:r>
      <w:r w:rsidR="00CB71F9">
        <w:rPr>
          <w:rFonts w:ascii="Times New Roman" w:eastAsia="华文仿宋" w:hAnsi="Times New Roman" w:cs="Times New Roman"/>
          <w:sz w:val="24"/>
          <w:szCs w:val="24"/>
        </w:rPr>
        <w:t>varialbes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such as serial numbers, study days, etc.</w:t>
      </w:r>
      <w:r w:rsidR="00CB71F9">
        <w:rPr>
          <w:rFonts w:ascii="Times New Roman" w:eastAsia="华文仿宋" w:hAnsi="Times New Roman" w:cs="Times New Roman"/>
          <w:sz w:val="24"/>
          <w:szCs w:val="24"/>
        </w:rPr>
        <w:t xml:space="preserve"> However, m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issing data in 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raw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database should not be imputed. To meet the requirements for </w:t>
      </w:r>
      <w:r w:rsidR="00EF4746">
        <w:rPr>
          <w:rFonts w:ascii="Times New Roman" w:eastAsia="华文仿宋" w:hAnsi="Times New Roman" w:cs="Times New Roman"/>
          <w:sz w:val="24"/>
          <w:szCs w:val="24"/>
        </w:rPr>
        <w:t>regulatory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submission, </w:t>
      </w:r>
      <w:r w:rsidR="00286906">
        <w:rPr>
          <w:rFonts w:ascii="Times New Roman" w:eastAsia="华文仿宋" w:hAnsi="Times New Roman" w:cs="Times New Roman"/>
          <w:sz w:val="24"/>
          <w:szCs w:val="24"/>
        </w:rPr>
        <w:t>collected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 may require necessary standardization or coding (e.g., adjusting the name/label of the dataset in the database</w:t>
      </w:r>
      <w:r w:rsidR="008F15D2">
        <w:rPr>
          <w:rFonts w:ascii="Times New Roman" w:eastAsia="华文仿宋" w:hAnsi="Times New Roman" w:cs="Times New Roman"/>
          <w:sz w:val="24"/>
          <w:szCs w:val="24"/>
        </w:rPr>
        <w:t xml:space="preserve"> and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name/label of the variable in the dataset, </w:t>
      </w:r>
      <w:r w:rsidR="008F15D2">
        <w:rPr>
          <w:rFonts w:ascii="Times New Roman" w:eastAsia="华文仿宋" w:hAnsi="Times New Roman" w:cs="Times New Roman"/>
          <w:sz w:val="24"/>
          <w:szCs w:val="24"/>
        </w:rPr>
        <w:t xml:space="preserve">encoding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variable values </w:t>
      </w:r>
      <w:r w:rsidR="008F15D2">
        <w:rPr>
          <w:rFonts w:ascii="Times New Roman" w:eastAsia="华文仿宋" w:hAnsi="Times New Roman" w:cs="Times New Roman"/>
          <w:sz w:val="24"/>
          <w:szCs w:val="24"/>
        </w:rPr>
        <w:t xml:space="preserve">with standard dictionary (e.g. </w:t>
      </w:r>
      <w:r w:rsidR="00E9479B" w:rsidRPr="00E9479B">
        <w:rPr>
          <w:rFonts w:ascii="Times New Roman" w:eastAsia="华文仿宋" w:hAnsi="Times New Roman" w:cs="Times New Roman"/>
          <w:sz w:val="24"/>
          <w:szCs w:val="24"/>
        </w:rPr>
        <w:t xml:space="preserve">Medical Dictionary for Regulatory Activities </w:t>
      </w:r>
      <w:r w:rsidR="00E9479B">
        <w:rPr>
          <w:rFonts w:ascii="Times New Roman" w:eastAsia="华文仿宋" w:hAnsi="Times New Roman" w:cs="Times New Roman" w:hint="eastAsia"/>
          <w:sz w:val="24"/>
          <w:szCs w:val="24"/>
        </w:rPr>
        <w:t>(</w:t>
      </w:r>
      <w:r w:rsidR="008F15D2">
        <w:rPr>
          <w:rFonts w:ascii="Times New Roman" w:eastAsia="华文仿宋" w:hAnsi="Times New Roman" w:cs="Times New Roman"/>
          <w:sz w:val="24"/>
          <w:szCs w:val="24"/>
        </w:rPr>
        <w:t>MedDRA</w:t>
      </w:r>
      <w:r w:rsidR="00E9479B">
        <w:rPr>
          <w:rFonts w:ascii="Times New Roman" w:eastAsia="华文仿宋" w:hAnsi="Times New Roman" w:cs="Times New Roman" w:hint="eastAsia"/>
          <w:sz w:val="24"/>
          <w:szCs w:val="24"/>
        </w:rPr>
        <w:t>)</w:t>
      </w:r>
      <w:r w:rsidR="008F15D2">
        <w:rPr>
          <w:rFonts w:ascii="Times New Roman" w:eastAsia="华文仿宋" w:hAnsi="Times New Roman" w:cs="Times New Roman"/>
          <w:sz w:val="24"/>
          <w:szCs w:val="24"/>
        </w:rPr>
        <w:t xml:space="preserve">) </w:t>
      </w:r>
      <w:r w:rsidR="00CA1E94">
        <w:rPr>
          <w:rFonts w:ascii="Times New Roman" w:eastAsia="华文仿宋" w:hAnsi="Times New Roman" w:cs="Times New Roman"/>
          <w:sz w:val="24"/>
          <w:szCs w:val="24"/>
        </w:rPr>
        <w:t>w</w:t>
      </w:r>
      <w:bookmarkStart w:id="5" w:name="OLE_LINK5"/>
      <w:bookmarkStart w:id="6" w:name="OLE_LINK6"/>
      <w:r w:rsidR="00CA1E94">
        <w:rPr>
          <w:rFonts w:ascii="Times New Roman" w:eastAsia="华文仿宋" w:hAnsi="Times New Roman" w:cs="Times New Roman"/>
          <w:sz w:val="24"/>
          <w:szCs w:val="24"/>
        </w:rPr>
        <w:t>here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applicable.</w:t>
      </w:r>
    </w:p>
    <w:p w14:paraId="5F603C3C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CB875AE" w14:textId="1C0BBAB3" w:rsidR="00473271" w:rsidRDefault="00194299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194299">
        <w:rPr>
          <w:rFonts w:ascii="Times New Roman" w:eastAsia="华文仿宋" w:hAnsi="Times New Roman" w:cs="Times New Roman"/>
          <w:sz w:val="24"/>
          <w:szCs w:val="24"/>
        </w:rPr>
        <w:t>Study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database typically contains multiple raw datasets, which should be organized and named </w:t>
      </w:r>
      <w:r w:rsidR="00643378">
        <w:rPr>
          <w:rFonts w:ascii="Times New Roman" w:eastAsia="华文仿宋" w:hAnsi="Times New Roman" w:cs="Times New Roman"/>
          <w:sz w:val="24"/>
          <w:szCs w:val="24"/>
        </w:rPr>
        <w:t>according to its cont</w:t>
      </w:r>
      <w:r w:rsidR="006A528E">
        <w:rPr>
          <w:rFonts w:ascii="Times New Roman" w:eastAsia="华文仿宋" w:hAnsi="Times New Roman" w:cs="Times New Roman"/>
          <w:sz w:val="24"/>
          <w:szCs w:val="24"/>
        </w:rPr>
        <w:t>ent</w:t>
      </w:r>
      <w:r w:rsidR="00643378">
        <w:rPr>
          <w:rFonts w:ascii="Times New Roman" w:eastAsia="华文仿宋" w:hAnsi="Times New Roman" w:cs="Times New Roman"/>
          <w:sz w:val="24"/>
          <w:szCs w:val="24"/>
        </w:rPr>
        <w:t>s.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194299">
        <w:rPr>
          <w:rFonts w:ascii="Times New Roman" w:eastAsia="华文仿宋" w:hAnsi="Times New Roman" w:cs="Times New Roman"/>
          <w:sz w:val="24"/>
          <w:szCs w:val="24"/>
        </w:rPr>
        <w:t>Study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dataset is usually named</w:t>
      </w:r>
      <w:r w:rsidR="006F6475">
        <w:rPr>
          <w:rFonts w:ascii="Times New Roman" w:eastAsia="华文仿宋" w:hAnsi="Times New Roman" w:cs="Times New Roman"/>
          <w:sz w:val="24"/>
          <w:szCs w:val="24"/>
        </w:rPr>
        <w:t xml:space="preserve"> as a two letter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code, </w:t>
      </w:r>
      <w:r w:rsidR="002E0AB1">
        <w:rPr>
          <w:rFonts w:ascii="Times New Roman" w:eastAsia="华文仿宋" w:hAnsi="Times New Roman" w:cs="Times New Roman"/>
          <w:sz w:val="24"/>
          <w:szCs w:val="24"/>
        </w:rPr>
        <w:t xml:space="preserve">for example,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demographics dataset</w:t>
      </w:r>
      <w:r w:rsidR="002E0AB1">
        <w:rPr>
          <w:rFonts w:ascii="Times New Roman" w:eastAsia="华文仿宋" w:hAnsi="Times New Roman" w:cs="Times New Roman"/>
          <w:sz w:val="24"/>
          <w:szCs w:val="24"/>
        </w:rPr>
        <w:t xml:space="preserve"> (dm)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, adverse event dataset</w:t>
      </w:r>
      <w:r w:rsidR="002E0AB1">
        <w:rPr>
          <w:rFonts w:ascii="Times New Roman" w:eastAsia="华文仿宋" w:hAnsi="Times New Roman" w:cs="Times New Roman"/>
          <w:sz w:val="24"/>
          <w:szCs w:val="24"/>
        </w:rPr>
        <w:t xml:space="preserve"> (ae)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, laboratory test dataset</w:t>
      </w:r>
      <w:r w:rsidR="002E0AB1">
        <w:rPr>
          <w:rFonts w:ascii="Times New Roman" w:eastAsia="华文仿宋" w:hAnsi="Times New Roman" w:cs="Times New Roman"/>
          <w:sz w:val="24"/>
          <w:szCs w:val="24"/>
        </w:rPr>
        <w:t xml:space="preserve"> (lb)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, etc. Refer to Appendix 1 for details of nomenclature of 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raw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datasets commonly used in clinical trial</w:t>
      </w:r>
      <w:r w:rsidR="00BB2E6E">
        <w:rPr>
          <w:rFonts w:ascii="Times New Roman" w:eastAsia="华文仿宋" w:hAnsi="Times New Roman" w:cs="Times New Roman"/>
          <w:sz w:val="24"/>
          <w:szCs w:val="24"/>
        </w:rPr>
        <w:t xml:space="preserve"> data submission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5CB0BE3D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bookmarkEnd w:id="5"/>
    <w:bookmarkEnd w:id="6"/>
    <w:p w14:paraId="3B875A69" w14:textId="71F08B36" w:rsidR="00473271" w:rsidRPr="002005CE" w:rsidRDefault="002B1EA2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 xml:space="preserve">Datasets that contain observed results of subjects must </w:t>
      </w:r>
      <w:r w:rsidR="007966DC">
        <w:rPr>
          <w:rFonts w:ascii="Times New Roman" w:eastAsia="华文仿宋" w:hAnsi="Times New Roman" w:cs="Times New Roman"/>
          <w:sz w:val="24"/>
          <w:szCs w:val="24"/>
        </w:rPr>
        <w:t xml:space="preserve">have </w:t>
      </w:r>
      <w:r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tudy identifier, subject unique identifier, and other identifiers </w:t>
      </w:r>
      <w:r w:rsidR="00BA142C">
        <w:rPr>
          <w:rFonts w:ascii="Times New Roman" w:eastAsia="华文仿宋" w:hAnsi="Times New Roman" w:cs="Times New Roman"/>
          <w:sz w:val="24"/>
          <w:szCs w:val="24"/>
        </w:rPr>
        <w:t xml:space="preserve">to uniquely identify an observation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must be included in </w:t>
      </w:r>
      <w:r w:rsidR="00BA142C">
        <w:rPr>
          <w:rFonts w:ascii="Times New Roman" w:eastAsia="华文仿宋" w:hAnsi="Times New Roman" w:cs="Times New Roman"/>
          <w:sz w:val="24"/>
          <w:szCs w:val="24"/>
        </w:rPr>
        <w:t>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dataset (e</w:t>
      </w:r>
      <w:r w:rsidR="00BA142C">
        <w:rPr>
          <w:rFonts w:ascii="Times New Roman" w:eastAsia="华文仿宋" w:hAnsi="Times New Roman" w:cs="Times New Roman"/>
          <w:sz w:val="24"/>
          <w:szCs w:val="24"/>
        </w:rPr>
        <w:t>.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g</w:t>
      </w:r>
      <w:r w:rsidR="00BA142C">
        <w:rPr>
          <w:rFonts w:ascii="Times New Roman" w:eastAsia="华文仿宋" w:hAnsi="Times New Roman" w:cs="Times New Roman"/>
          <w:sz w:val="24"/>
          <w:szCs w:val="24"/>
        </w:rPr>
        <w:t>.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dm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ae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lb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, etc. in Appendix 1)</w:t>
      </w:r>
      <w:r w:rsidR="00BA142C">
        <w:rPr>
          <w:rFonts w:ascii="Times New Roman" w:eastAsia="华文仿宋" w:hAnsi="Times New Roman" w:cs="Times New Roman"/>
          <w:sz w:val="24"/>
          <w:szCs w:val="24"/>
        </w:rPr>
        <w:t>.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BA142C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ubject identifier (SUBJID) must be included in </w:t>
      </w:r>
      <w:r w:rsidR="00046146">
        <w:rPr>
          <w:rFonts w:ascii="Times New Roman" w:eastAsia="华文仿宋" w:hAnsi="Times New Roman" w:cs="Times New Roman"/>
          <w:sz w:val="24"/>
          <w:szCs w:val="24"/>
        </w:rPr>
        <w:t>dm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dataset. Commonly used identifiers are exemplified as follows:</w:t>
      </w:r>
    </w:p>
    <w:p w14:paraId="52A4404D" w14:textId="4EEC288E" w:rsidR="00473271" w:rsidRDefault="00287470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Study identifier: The variable name is STUDYID, character type, unique identifier of the study, </w:t>
      </w:r>
      <w:r w:rsidR="007966DC">
        <w:rPr>
          <w:rFonts w:ascii="Times New Roman" w:eastAsia="华文仿宋" w:hAnsi="Times New Roman" w:cs="Times New Roman"/>
          <w:sz w:val="24"/>
          <w:szCs w:val="24"/>
        </w:rPr>
        <w:t>usually</w:t>
      </w:r>
      <w:r w:rsidR="00000E9F">
        <w:rPr>
          <w:rFonts w:ascii="Times New Roman" w:eastAsia="华文仿宋" w:hAnsi="Times New Roman" w:cs="Times New Roman"/>
          <w:sz w:val="24"/>
          <w:szCs w:val="24"/>
        </w:rPr>
        <w:t xml:space="preserve"> also </w:t>
      </w:r>
      <w:r w:rsidR="00595430">
        <w:rPr>
          <w:rFonts w:ascii="Times New Roman" w:eastAsia="华文仿宋" w:hAnsi="Times New Roman" w:cs="Times New Roman"/>
          <w:sz w:val="24"/>
          <w:szCs w:val="24"/>
        </w:rPr>
        <w:t xml:space="preserve">regarded </w:t>
      </w:r>
      <w:r w:rsidR="00000E9F">
        <w:rPr>
          <w:rFonts w:ascii="Times New Roman" w:eastAsia="华文仿宋" w:hAnsi="Times New Roman" w:cs="Times New Roman"/>
          <w:sz w:val="24"/>
          <w:szCs w:val="24"/>
        </w:rPr>
        <w:t>as</w:t>
      </w:r>
      <w:r w:rsidR="00BB6BA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study number.</w:t>
      </w:r>
    </w:p>
    <w:p w14:paraId="54DCAFF1" w14:textId="77777777" w:rsidR="00423C41" w:rsidRPr="002005CE" w:rsidRDefault="00423C41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0243BD84" w14:textId="07AC3FCA" w:rsidR="00473271" w:rsidRDefault="00287470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lastRenderedPageBreak/>
        <w:t xml:space="preserve">Subject </w:t>
      </w:r>
      <w:r w:rsidR="00BA142C">
        <w:rPr>
          <w:rFonts w:ascii="Times New Roman" w:eastAsia="华文仿宋" w:hAnsi="Times New Roman" w:cs="Times New Roman"/>
          <w:sz w:val="24"/>
          <w:szCs w:val="24"/>
        </w:rPr>
        <w:t>u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nique </w:t>
      </w:r>
      <w:r w:rsidR="00BA142C">
        <w:rPr>
          <w:rFonts w:ascii="Times New Roman" w:eastAsia="华文仿宋" w:hAnsi="Times New Roman" w:cs="Times New Roman"/>
          <w:sz w:val="24"/>
          <w:szCs w:val="24"/>
        </w:rPr>
        <w:t>i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dentifier: The variable name is USUBJID, character type</w:t>
      </w:r>
      <w:r w:rsidR="00E71AEE">
        <w:rPr>
          <w:rFonts w:ascii="Times New Roman" w:eastAsia="华文仿宋" w:hAnsi="Times New Roman" w:cs="Times New Roman"/>
          <w:sz w:val="24"/>
          <w:szCs w:val="24"/>
        </w:rPr>
        <w:t>.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E71AEE">
        <w:rPr>
          <w:rFonts w:ascii="Times New Roman" w:eastAsia="华文仿宋" w:hAnsi="Times New Roman" w:cs="Times New Roman"/>
          <w:sz w:val="24"/>
          <w:szCs w:val="24"/>
        </w:rPr>
        <w:t>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ach subject should be assigned a unique identifier throughout</w:t>
      </w:r>
      <w:r w:rsidR="00452CE4">
        <w:rPr>
          <w:rFonts w:ascii="Times New Roman" w:eastAsia="华文仿宋" w:hAnsi="Times New Roman" w:cs="Times New Roman"/>
          <w:sz w:val="24"/>
          <w:szCs w:val="24"/>
        </w:rPr>
        <w:t xml:space="preserve"> 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E71AEE">
        <w:rPr>
          <w:rFonts w:ascii="Times New Roman" w:eastAsia="华文仿宋" w:hAnsi="Times New Roman" w:cs="Times New Roman"/>
          <w:sz w:val="24"/>
          <w:szCs w:val="24"/>
        </w:rPr>
        <w:t>submission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(</w:t>
      </w:r>
      <w:r w:rsidR="00452CE4">
        <w:rPr>
          <w:rFonts w:ascii="Times New Roman" w:eastAsia="华文仿宋" w:hAnsi="Times New Roman" w:cs="Times New Roman"/>
          <w:sz w:val="24"/>
          <w:szCs w:val="24"/>
        </w:rPr>
        <w:t xml:space="preserve">may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includ</w:t>
      </w:r>
      <w:r w:rsidR="00452CE4">
        <w:rPr>
          <w:rFonts w:ascii="Times New Roman" w:eastAsia="华文仿宋" w:hAnsi="Times New Roman" w:cs="Times New Roman"/>
          <w:sz w:val="24"/>
          <w:szCs w:val="24"/>
        </w:rPr>
        <w:t>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multiple clinical studies). In all datasets (including the 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raw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and analysis datasets), the same subject should have exactly the same unique identifier. When</w:t>
      </w:r>
      <w:r w:rsidR="00E71AEE">
        <w:rPr>
          <w:rFonts w:ascii="Times New Roman" w:eastAsia="华文仿宋" w:hAnsi="Times New Roman" w:cs="Times New Roman"/>
          <w:sz w:val="24"/>
          <w:szCs w:val="24"/>
        </w:rPr>
        <w:t xml:space="preserve"> 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subject participate</w:t>
      </w:r>
      <w:r w:rsidR="00E71AEE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in multiple studies, the USUBJID should be consistent across </w:t>
      </w:r>
      <w:r w:rsidR="007966DC">
        <w:rPr>
          <w:rFonts w:ascii="Times New Roman" w:eastAsia="华文仿宋" w:hAnsi="Times New Roman" w:cs="Times New Roman"/>
          <w:sz w:val="24"/>
          <w:szCs w:val="24"/>
        </w:rPr>
        <w:t xml:space="preserve">these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studies. Follow</w:t>
      </w:r>
      <w:r w:rsidR="00E71AEE">
        <w:rPr>
          <w:rFonts w:ascii="Times New Roman" w:eastAsia="华文仿宋" w:hAnsi="Times New Roman" w:cs="Times New Roman"/>
          <w:sz w:val="24"/>
          <w:szCs w:val="24"/>
        </w:rPr>
        <w:t>ing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this rule is particularly important for merging data</w:t>
      </w:r>
      <w:r w:rsidR="00E71AEE">
        <w:rPr>
          <w:rFonts w:ascii="Times New Roman" w:eastAsia="华文仿宋" w:hAnsi="Times New Roman" w:cs="Times New Roman"/>
          <w:sz w:val="24"/>
          <w:szCs w:val="24"/>
        </w:rPr>
        <w:t>sets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from different studies on the same subject (e.g., randomized controlled </w:t>
      </w:r>
      <w:r w:rsidR="00254AA0">
        <w:rPr>
          <w:rFonts w:ascii="Times New Roman" w:eastAsia="华文仿宋" w:hAnsi="Times New Roman" w:cs="Times New Roman"/>
          <w:sz w:val="24"/>
          <w:szCs w:val="24"/>
        </w:rPr>
        <w:t>study</w:t>
      </w:r>
      <w:r w:rsidR="00E71AEE">
        <w:rPr>
          <w:rFonts w:ascii="Times New Roman" w:eastAsia="华文仿宋" w:hAnsi="Times New Roman" w:cs="Times New Roman"/>
          <w:sz w:val="24"/>
          <w:szCs w:val="24"/>
        </w:rPr>
        <w:t xml:space="preserve"> and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54AA0">
        <w:rPr>
          <w:rFonts w:ascii="Times New Roman" w:eastAsia="华文仿宋" w:hAnsi="Times New Roman" w:cs="Times New Roman"/>
          <w:sz w:val="24"/>
          <w:szCs w:val="24"/>
        </w:rPr>
        <w:t xml:space="preserve">its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extension </w:t>
      </w:r>
      <w:r w:rsidR="00254AA0">
        <w:rPr>
          <w:rFonts w:ascii="Times New Roman" w:eastAsia="华文仿宋" w:hAnsi="Times New Roman" w:cs="Times New Roman"/>
          <w:sz w:val="24"/>
          <w:szCs w:val="24"/>
        </w:rPr>
        <w:t>study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).</w:t>
      </w:r>
    </w:p>
    <w:p w14:paraId="7617CEC8" w14:textId="77777777" w:rsidR="00423C41" w:rsidRPr="002005CE" w:rsidRDefault="00423C41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7BCA27DF" w14:textId="754EAB93" w:rsidR="00473271" w:rsidRDefault="00287470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Subject identifier: The variable name </w:t>
      </w:r>
      <w:r w:rsidR="00452CE4">
        <w:rPr>
          <w:rFonts w:ascii="Times New Roman" w:eastAsia="华文仿宋" w:hAnsi="Times New Roman" w:cs="Times New Roman"/>
          <w:sz w:val="24"/>
          <w:szCs w:val="24"/>
        </w:rPr>
        <w:t xml:space="preserve">is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SUBJID, character type</w:t>
      </w:r>
      <w:r w:rsidR="001F4745">
        <w:rPr>
          <w:rFonts w:ascii="Times New Roman" w:eastAsia="华文仿宋" w:hAnsi="Times New Roman" w:cs="Times New Roman"/>
          <w:sz w:val="24"/>
          <w:szCs w:val="24"/>
        </w:rPr>
        <w:t>.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SUBJID is the identifier of </w:t>
      </w:r>
      <w:r w:rsidR="001F4745"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subject enrolled in </w:t>
      </w:r>
      <w:r w:rsidR="00452CE4"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trial. If </w:t>
      </w:r>
      <w:r w:rsidR="00D4612A">
        <w:rPr>
          <w:rFonts w:ascii="Times New Roman" w:eastAsia="华文仿宋" w:hAnsi="Times New Roman" w:cs="Times New Roman"/>
          <w:sz w:val="24"/>
          <w:szCs w:val="24"/>
        </w:rPr>
        <w:t>one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subject is screened multiple times in a trial, the SUBJID should be different</w:t>
      </w:r>
      <w:r w:rsidR="00AA62EF">
        <w:rPr>
          <w:rFonts w:ascii="Times New Roman" w:eastAsia="华文仿宋" w:hAnsi="Times New Roman" w:cs="Times New Roman"/>
          <w:sz w:val="24"/>
          <w:szCs w:val="24"/>
        </w:rPr>
        <w:t xml:space="preserve"> each </w:t>
      </w:r>
      <w:r w:rsidR="006C7ECE">
        <w:rPr>
          <w:rFonts w:ascii="Times New Roman" w:eastAsia="华文仿宋" w:hAnsi="Times New Roman" w:cs="Times New Roman"/>
          <w:sz w:val="24"/>
          <w:szCs w:val="24"/>
        </w:rPr>
        <w:t>time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6619191E" w14:textId="77777777" w:rsidR="00423C41" w:rsidRPr="002005CE" w:rsidRDefault="00423C41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15689BB0" w14:textId="36C1C4FD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Time variables such as visit name (VISIT, character type) and visit number (VISITNUM, numerical type) should be included in applicable dataset</w:t>
      </w:r>
      <w:r w:rsidR="00452CE4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 VISITNUM should be assigned values </w:t>
      </w:r>
      <w:r w:rsidR="00685A9C">
        <w:rPr>
          <w:rFonts w:ascii="Times New Roman" w:eastAsia="华文仿宋" w:hAnsi="Times New Roman" w:cs="Times New Roman"/>
          <w:sz w:val="24"/>
          <w:szCs w:val="24"/>
        </w:rPr>
        <w:t>in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685A9C">
        <w:rPr>
          <w:rFonts w:ascii="Times New Roman" w:eastAsia="华文仿宋" w:hAnsi="Times New Roman" w:cs="Times New Roman"/>
          <w:sz w:val="24"/>
          <w:szCs w:val="24"/>
        </w:rPr>
        <w:t>ascending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chronological order.</w:t>
      </w:r>
    </w:p>
    <w:p w14:paraId="42AEF6DA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69297B4A" w14:textId="144A3A94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7" w:name="_Toc39680968"/>
      <w:r>
        <w:rPr>
          <w:rFonts w:ascii="Times New Roman" w:hAnsi="Times New Roman" w:cs="Times New Roman"/>
          <w:sz w:val="24"/>
          <w:szCs w:val="24"/>
        </w:rPr>
        <w:t>2.2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Analysis </w:t>
      </w:r>
      <w:r w:rsidR="00685A9C">
        <w:rPr>
          <w:rFonts w:ascii="Times New Roman" w:hAnsi="Times New Roman" w:cs="Times New Roman"/>
          <w:sz w:val="24"/>
          <w:szCs w:val="24"/>
        </w:rPr>
        <w:t>d</w:t>
      </w:r>
      <w:r w:rsidR="00287470" w:rsidRPr="002005CE">
        <w:rPr>
          <w:rFonts w:ascii="Times New Roman" w:hAnsi="Times New Roman" w:cs="Times New Roman"/>
          <w:sz w:val="24"/>
          <w:szCs w:val="24"/>
        </w:rPr>
        <w:t>atabase</w:t>
      </w:r>
      <w:bookmarkEnd w:id="7"/>
    </w:p>
    <w:p w14:paraId="057CECE9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776BA33E" w14:textId="4A49EF86" w:rsidR="00473271" w:rsidRDefault="001F1859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nalysis database is a database </w:t>
      </w:r>
      <w:r w:rsidR="007E4AEF">
        <w:rPr>
          <w:rFonts w:ascii="Times New Roman" w:eastAsia="华文仿宋" w:hAnsi="Times New Roman" w:cs="Times New Roman"/>
          <w:sz w:val="24"/>
          <w:szCs w:val="24"/>
        </w:rPr>
        <w:t xml:space="preserve">derived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for statistical analys</w:t>
      </w:r>
      <w:r w:rsidR="00685A9C">
        <w:rPr>
          <w:rFonts w:ascii="Times New Roman" w:eastAsia="华文仿宋" w:hAnsi="Times New Roman" w:cs="Times New Roman"/>
          <w:sz w:val="24"/>
          <w:szCs w:val="24"/>
        </w:rPr>
        <w:t>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s and is used to </w:t>
      </w:r>
      <w:r w:rsidR="00685A9C">
        <w:rPr>
          <w:rFonts w:ascii="Times New Roman" w:eastAsia="华文仿宋" w:hAnsi="Times New Roman" w:cs="Times New Roman"/>
          <w:sz w:val="24"/>
          <w:szCs w:val="24"/>
        </w:rPr>
        <w:t>produce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support statistical analysis results in </w:t>
      </w:r>
      <w:r w:rsidR="00236BC3">
        <w:rPr>
          <w:rFonts w:ascii="Times New Roman" w:eastAsia="华文仿宋" w:hAnsi="Times New Roman" w:cs="Times New Roman"/>
          <w:sz w:val="24"/>
          <w:szCs w:val="24"/>
        </w:rPr>
        <w:t>c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linical </w:t>
      </w:r>
      <w:r w:rsidR="00236BC3">
        <w:rPr>
          <w:rFonts w:ascii="Times New Roman" w:eastAsia="华文仿宋" w:hAnsi="Times New Roman" w:cs="Times New Roman"/>
          <w:sz w:val="24"/>
          <w:szCs w:val="24"/>
        </w:rPr>
        <w:t>s</w:t>
      </w:r>
      <w:r w:rsidR="00685A9C">
        <w:rPr>
          <w:rFonts w:ascii="Times New Roman" w:eastAsia="华文仿宋" w:hAnsi="Times New Roman" w:cs="Times New Roman"/>
          <w:sz w:val="24"/>
          <w:szCs w:val="24"/>
        </w:rPr>
        <w:t>tudy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36BC3">
        <w:rPr>
          <w:rFonts w:ascii="Times New Roman" w:eastAsia="华文仿宋" w:hAnsi="Times New Roman" w:cs="Times New Roman"/>
          <w:sz w:val="24"/>
          <w:szCs w:val="24"/>
        </w:rPr>
        <w:t>r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eport. </w:t>
      </w:r>
      <w:r w:rsidR="0079549D">
        <w:rPr>
          <w:rFonts w:ascii="Times New Roman" w:eastAsia="华文仿宋" w:hAnsi="Times New Roman" w:cs="Times New Roman"/>
          <w:sz w:val="24"/>
          <w:szCs w:val="24"/>
        </w:rPr>
        <w:t>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nalysis </w:t>
      </w:r>
      <w:r w:rsidR="003B2088" w:rsidRPr="002005CE">
        <w:rPr>
          <w:rFonts w:ascii="Times New Roman" w:eastAsia="华文仿宋" w:hAnsi="Times New Roman" w:cs="Times New Roman"/>
          <w:sz w:val="24"/>
          <w:szCs w:val="24"/>
        </w:rPr>
        <w:t>data</w:t>
      </w:r>
      <w:r w:rsidR="003B2088">
        <w:rPr>
          <w:rFonts w:ascii="Times New Roman" w:eastAsia="华文仿宋" w:hAnsi="Times New Roman" w:cs="Times New Roman"/>
          <w:sz w:val="24"/>
          <w:szCs w:val="24"/>
        </w:rPr>
        <w:t>base</w:t>
      </w:r>
      <w:r w:rsidR="003B2088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can contain raw data</w:t>
      </w:r>
      <w:r w:rsidR="00685A9C">
        <w:rPr>
          <w:rFonts w:ascii="Times New Roman" w:eastAsia="华文仿宋" w:hAnsi="Times New Roman" w:cs="Times New Roman"/>
          <w:sz w:val="24"/>
          <w:szCs w:val="24"/>
        </w:rPr>
        <w:t>,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</w:t>
      </w:r>
      <w:r w:rsidR="0079549D">
        <w:rPr>
          <w:rFonts w:ascii="Times New Roman" w:eastAsia="华文仿宋" w:hAnsi="Times New Roman" w:cs="Times New Roman"/>
          <w:sz w:val="24"/>
          <w:szCs w:val="24"/>
        </w:rPr>
        <w:t xml:space="preserve">also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derived</w:t>
      </w:r>
      <w:r w:rsidR="00685A9C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79549D">
        <w:rPr>
          <w:rFonts w:ascii="Times New Roman" w:eastAsia="华文仿宋" w:hAnsi="Times New Roman" w:cs="Times New Roman"/>
          <w:sz w:val="24"/>
          <w:szCs w:val="24"/>
        </w:rPr>
        <w:t>variables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according to </w:t>
      </w:r>
      <w:r w:rsidR="00685A9C">
        <w:rPr>
          <w:rFonts w:ascii="Times New Roman" w:eastAsia="华文仿宋" w:hAnsi="Times New Roman" w:cs="Times New Roman"/>
          <w:sz w:val="24"/>
          <w:szCs w:val="24"/>
        </w:rPr>
        <w:t>specified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rules, such as imput</w:t>
      </w:r>
      <w:r w:rsidR="00FC6742">
        <w:rPr>
          <w:rFonts w:ascii="Times New Roman" w:eastAsia="华文仿宋" w:hAnsi="Times New Roman" w:cs="Times New Roman"/>
          <w:sz w:val="24"/>
          <w:szCs w:val="24"/>
        </w:rPr>
        <w:t>ation</w:t>
      </w:r>
      <w:r w:rsidR="00685A9C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for missing </w:t>
      </w:r>
      <w:r w:rsidR="00685A9C">
        <w:rPr>
          <w:rFonts w:ascii="Times New Roman" w:eastAsia="华文仿宋" w:hAnsi="Times New Roman" w:cs="Times New Roman"/>
          <w:sz w:val="24"/>
          <w:szCs w:val="24"/>
        </w:rPr>
        <w:t>value</w:t>
      </w:r>
      <w:r w:rsidR="00452CE4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1176BAEE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776267CC" w14:textId="2EF7AB48" w:rsidR="00473271" w:rsidRPr="002005CE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Analy</w:t>
      </w:r>
      <w:r w:rsidR="00137B2A">
        <w:rPr>
          <w:rFonts w:ascii="Times New Roman" w:eastAsia="华文仿宋" w:hAnsi="Times New Roman" w:cs="Times New Roman"/>
          <w:sz w:val="24"/>
          <w:szCs w:val="24"/>
        </w:rPr>
        <w:t>sis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database typically include</w:t>
      </w:r>
      <w:r w:rsidR="0079549D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multiple analysis datasets. Derived and collected data (from raw </w:t>
      </w:r>
      <w:r w:rsidR="0006235F">
        <w:rPr>
          <w:rFonts w:ascii="Times New Roman" w:eastAsia="华文仿宋" w:hAnsi="Times New Roman" w:cs="Times New Roman"/>
          <w:sz w:val="24"/>
          <w:szCs w:val="24"/>
        </w:rPr>
        <w:t xml:space="preserve">datasets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or other analysis dataset</w:t>
      </w:r>
      <w:r w:rsidR="0006235F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) may be combined into a single dataset when building an analysis dataset</w:t>
      </w:r>
      <w:r w:rsidR="00B54D5A">
        <w:rPr>
          <w:rFonts w:ascii="Times New Roman" w:eastAsia="华文仿宋" w:hAnsi="Times New Roman" w:cs="Times New Roman"/>
          <w:sz w:val="24"/>
          <w:szCs w:val="24"/>
        </w:rPr>
        <w:t>.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B54D5A">
        <w:rPr>
          <w:rFonts w:ascii="Times New Roman" w:eastAsia="华文仿宋" w:hAnsi="Times New Roman" w:cs="Times New Roman"/>
          <w:sz w:val="24"/>
          <w:szCs w:val="24"/>
        </w:rPr>
        <w:t xml:space="preserve">When creating analysis dataset, </w:t>
      </w:r>
      <w:r w:rsidR="0079549D">
        <w:rPr>
          <w:rFonts w:ascii="Times New Roman" w:eastAsia="华文仿宋" w:hAnsi="Times New Roman" w:cs="Times New Roman"/>
          <w:sz w:val="24"/>
          <w:szCs w:val="24"/>
        </w:rPr>
        <w:t xml:space="preserve">the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following principles</w:t>
      </w:r>
      <w:r w:rsidR="00B54D5A">
        <w:rPr>
          <w:rFonts w:ascii="Times New Roman" w:eastAsia="华文仿宋" w:hAnsi="Times New Roman" w:cs="Times New Roman"/>
          <w:sz w:val="24"/>
          <w:szCs w:val="24"/>
        </w:rPr>
        <w:t xml:space="preserve"> should be followed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:</w:t>
      </w:r>
      <w:r w:rsidR="00B54D5A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1)</w:t>
      </w:r>
      <w:r w:rsidR="00B54D5A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6163E2"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nalysis dataset must </w:t>
      </w:r>
      <w:r w:rsidR="0079549D">
        <w:rPr>
          <w:rFonts w:ascii="Times New Roman" w:eastAsia="华文仿宋" w:hAnsi="Times New Roman" w:cs="Times New Roman"/>
          <w:sz w:val="24"/>
          <w:szCs w:val="24"/>
        </w:rPr>
        <w:t xml:space="preserve">be built up to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clearly </w:t>
      </w:r>
      <w:r w:rsidR="00B54D5A">
        <w:rPr>
          <w:rFonts w:ascii="Times New Roman" w:eastAsia="华文仿宋" w:hAnsi="Times New Roman" w:cs="Times New Roman"/>
          <w:sz w:val="24"/>
          <w:szCs w:val="24"/>
        </w:rPr>
        <w:t>support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the statistical analys</w:t>
      </w:r>
      <w:r w:rsidR="00B54D5A">
        <w:rPr>
          <w:rFonts w:ascii="Times New Roman" w:eastAsia="华文仿宋" w:hAnsi="Times New Roman" w:cs="Times New Roman"/>
          <w:sz w:val="24"/>
          <w:szCs w:val="24"/>
        </w:rPr>
        <w:t>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 </w:t>
      </w:r>
      <w:r w:rsidR="00B54D5A">
        <w:rPr>
          <w:rFonts w:ascii="Times New Roman" w:eastAsia="华文仿宋" w:hAnsi="Times New Roman" w:cs="Times New Roman"/>
          <w:sz w:val="24"/>
          <w:szCs w:val="24"/>
        </w:rPr>
        <w:t>planned for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the clinical study.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2)</w:t>
      </w:r>
      <w:r w:rsidR="00B54D5A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137B2A"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nalysis data set must be traceable</w:t>
      </w:r>
      <w:r w:rsidR="00B54D5A">
        <w:rPr>
          <w:rFonts w:ascii="Times New Roman" w:eastAsia="华文仿宋" w:hAnsi="Times New Roman" w:cs="Times New Roman"/>
          <w:sz w:val="24"/>
          <w:szCs w:val="24"/>
        </w:rPr>
        <w:t>;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and the specifi</w:t>
      </w:r>
      <w:r w:rsidR="00B54D5A">
        <w:rPr>
          <w:rFonts w:ascii="Times New Roman" w:eastAsia="华文仿宋" w:hAnsi="Times New Roman" w:cs="Times New Roman"/>
          <w:sz w:val="24"/>
          <w:szCs w:val="24"/>
        </w:rPr>
        <w:t>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rules for derived </w:t>
      </w:r>
      <w:r w:rsidR="008C13EA">
        <w:rPr>
          <w:rFonts w:ascii="Times New Roman" w:eastAsia="华文仿宋" w:hAnsi="Times New Roman" w:cs="Times New Roman"/>
          <w:sz w:val="24"/>
          <w:szCs w:val="24"/>
        </w:rPr>
        <w:t>variables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should be detailed in the corresponding </w:t>
      </w:r>
      <w:r w:rsidR="000744BC">
        <w:rPr>
          <w:rFonts w:ascii="Times New Roman" w:eastAsia="华文仿宋" w:hAnsi="Times New Roman" w:cs="Times New Roman"/>
          <w:sz w:val="24"/>
          <w:szCs w:val="24"/>
        </w:rPr>
        <w:t>data definition file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3)</w:t>
      </w:r>
      <w:r w:rsidR="00B54D5A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673613">
        <w:rPr>
          <w:rFonts w:ascii="Times New Roman" w:eastAsia="华文仿宋" w:hAnsi="Times New Roman" w:cs="Times New Roman"/>
          <w:sz w:val="24"/>
          <w:szCs w:val="24"/>
        </w:rPr>
        <w:t>The</w:t>
      </w:r>
      <w:r w:rsidR="00137B2A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structure and content</w:t>
      </w:r>
      <w:r w:rsidR="007B187C">
        <w:rPr>
          <w:rFonts w:ascii="Times New Roman" w:eastAsia="华文仿宋" w:hAnsi="Times New Roman" w:cs="Times New Roman"/>
          <w:sz w:val="24"/>
          <w:szCs w:val="24"/>
        </w:rPr>
        <w:t>s</w:t>
      </w:r>
      <w:r w:rsidR="00673613">
        <w:rPr>
          <w:rFonts w:ascii="Times New Roman" w:eastAsia="华文仿宋" w:hAnsi="Times New Roman" w:cs="Times New Roman"/>
          <w:sz w:val="24"/>
          <w:szCs w:val="24"/>
        </w:rPr>
        <w:t xml:space="preserve"> of analysis dataset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should </w:t>
      </w:r>
      <w:r w:rsidR="00863881">
        <w:rPr>
          <w:rFonts w:ascii="Times New Roman" w:eastAsia="华文仿宋" w:hAnsi="Times New Roman" w:cs="Times New Roman"/>
          <w:sz w:val="24"/>
          <w:szCs w:val="24"/>
        </w:rPr>
        <w:t xml:space="preserve">facilitate statistical </w:t>
      </w:r>
      <w:r w:rsidR="007B187C">
        <w:rPr>
          <w:rFonts w:ascii="Times New Roman" w:eastAsia="华文仿宋" w:hAnsi="Times New Roman" w:cs="Times New Roman"/>
          <w:sz w:val="24"/>
          <w:szCs w:val="24"/>
        </w:rPr>
        <w:t xml:space="preserve">analysis </w:t>
      </w:r>
      <w:r w:rsidR="00673613">
        <w:rPr>
          <w:rFonts w:ascii="Times New Roman" w:eastAsia="华文仿宋" w:hAnsi="Times New Roman" w:cs="Times New Roman"/>
          <w:sz w:val="24"/>
          <w:szCs w:val="24"/>
        </w:rPr>
        <w:t xml:space="preserve">with limited programming efforts, namely analysis </w:t>
      </w:r>
      <w:r w:rsidR="007B187C">
        <w:rPr>
          <w:rFonts w:ascii="Times New Roman" w:eastAsia="华文仿宋" w:hAnsi="Times New Roman" w:cs="Times New Roman"/>
          <w:sz w:val="24"/>
          <w:szCs w:val="24"/>
        </w:rPr>
        <w:t>ready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0A06F4F1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1534FB11" w14:textId="7DCAD57B" w:rsidR="00473271" w:rsidRDefault="007747EE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nalysis database should contain all variables required for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the planned/intended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analysis, including derived variables</w:t>
      </w:r>
      <w:r w:rsidR="007B187C">
        <w:rPr>
          <w:rFonts w:ascii="Times New Roman" w:eastAsia="华文仿宋" w:hAnsi="Times New Roman" w:cs="Times New Roman"/>
          <w:sz w:val="24"/>
          <w:szCs w:val="24"/>
        </w:rPr>
        <w:t>;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all derived variables should be </w:t>
      </w:r>
      <w:r w:rsidR="007B187C">
        <w:rPr>
          <w:rFonts w:ascii="Times New Roman" w:eastAsia="华文仿宋" w:hAnsi="Times New Roman" w:cs="Times New Roman"/>
          <w:sz w:val="24"/>
          <w:szCs w:val="24"/>
        </w:rPr>
        <w:t xml:space="preserve">able to be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generated from the </w:t>
      </w:r>
      <w:r w:rsidR="00194299">
        <w:rPr>
          <w:rFonts w:ascii="Times New Roman" w:eastAsia="华文仿宋" w:hAnsi="Times New Roman" w:cs="Times New Roman"/>
          <w:sz w:val="24"/>
          <w:szCs w:val="24"/>
        </w:rPr>
        <w:t>study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database. </w:t>
      </w:r>
      <w:r w:rsidR="009329CD">
        <w:rPr>
          <w:rFonts w:ascii="Times New Roman" w:eastAsia="华文仿宋" w:hAnsi="Times New Roman" w:cs="Times New Roman"/>
          <w:sz w:val="24"/>
          <w:szCs w:val="24"/>
        </w:rPr>
        <w:t>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nalysis dataset</w:t>
      </w:r>
      <w:r w:rsidR="007B187C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9329CD">
        <w:rPr>
          <w:rFonts w:ascii="Times New Roman" w:eastAsia="华文仿宋" w:hAnsi="Times New Roman" w:cs="Times New Roman"/>
          <w:sz w:val="24"/>
          <w:szCs w:val="24"/>
        </w:rPr>
        <w:t>are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usually</w:t>
      </w:r>
      <w:r w:rsidR="009329CD">
        <w:rPr>
          <w:rFonts w:ascii="Times New Roman" w:eastAsia="华文仿宋" w:hAnsi="Times New Roman" w:cs="Times New Roman"/>
          <w:sz w:val="24"/>
          <w:szCs w:val="24"/>
        </w:rPr>
        <w:t xml:space="preserve"> named in the form of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"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ad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xxxxxx"</w:t>
      </w:r>
      <w:r w:rsidR="00CC7B90">
        <w:rPr>
          <w:rFonts w:ascii="Times New Roman" w:eastAsia="华文仿宋" w:hAnsi="Times New Roman" w:cs="Times New Roman"/>
          <w:sz w:val="24"/>
          <w:szCs w:val="24"/>
        </w:rPr>
        <w:t xml:space="preserve"> and the </w:t>
      </w:r>
      <w:r w:rsidR="00E347DA">
        <w:rPr>
          <w:rFonts w:ascii="Times New Roman" w:eastAsia="华文仿宋" w:hAnsi="Times New Roman" w:cs="Times New Roman"/>
          <w:sz w:val="24"/>
          <w:szCs w:val="24"/>
        </w:rPr>
        <w:t>name</w:t>
      </w:r>
      <w:r w:rsidR="00CC7B90">
        <w:rPr>
          <w:rFonts w:ascii="Times New Roman" w:eastAsia="华文仿宋" w:hAnsi="Times New Roman" w:cs="Times New Roman"/>
          <w:sz w:val="24"/>
          <w:szCs w:val="24"/>
        </w:rPr>
        <w:t xml:space="preserve"> should be also consistent with the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correspond</w:t>
      </w:r>
      <w:r w:rsidR="00CC7B90">
        <w:rPr>
          <w:rFonts w:ascii="Times New Roman" w:eastAsia="华文仿宋" w:hAnsi="Times New Roman" w:cs="Times New Roman"/>
          <w:sz w:val="24"/>
          <w:szCs w:val="24"/>
        </w:rPr>
        <w:t>ing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raw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dataset</w:t>
      </w:r>
      <w:r w:rsidR="0012472D">
        <w:rPr>
          <w:rFonts w:ascii="Times New Roman" w:eastAsia="华文仿宋" w:hAnsi="Times New Roman" w:cs="Times New Roman"/>
          <w:sz w:val="24"/>
          <w:szCs w:val="24"/>
        </w:rPr>
        <w:t>’s name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, such as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adcm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adae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adlb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, etc.</w:t>
      </w:r>
    </w:p>
    <w:p w14:paraId="021DE385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C907BB1" w14:textId="2D036A12" w:rsidR="00473271" w:rsidRDefault="00AD58B6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The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subject level analysis dataset is </w:t>
      </w:r>
      <w:r w:rsidR="00222CF1">
        <w:rPr>
          <w:rFonts w:ascii="Times New Roman" w:eastAsia="华文仿宋" w:hAnsi="Times New Roman" w:cs="Times New Roman"/>
          <w:sz w:val="24"/>
          <w:szCs w:val="24"/>
        </w:rPr>
        <w:t>mandatory</w:t>
      </w:r>
      <w:r w:rsidR="00D90EAB">
        <w:rPr>
          <w:rFonts w:ascii="Times New Roman" w:eastAsia="华文仿宋" w:hAnsi="Times New Roman" w:cs="Times New Roman" w:hint="eastAsia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(named</w:t>
      </w:r>
      <w:r w:rsidR="00CC7B90">
        <w:rPr>
          <w:rFonts w:ascii="Times New Roman" w:eastAsia="华文仿宋" w:hAnsi="Times New Roman" w:cs="Times New Roman"/>
          <w:sz w:val="24"/>
          <w:szCs w:val="24"/>
        </w:rPr>
        <w:t xml:space="preserve"> as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adsl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)</w:t>
      </w:r>
      <w:r w:rsidR="00CC7B90">
        <w:rPr>
          <w:rFonts w:ascii="Times New Roman" w:eastAsia="华文仿宋" w:hAnsi="Times New Roman" w:cs="Times New Roman"/>
          <w:sz w:val="24"/>
          <w:szCs w:val="24"/>
        </w:rPr>
        <w:t xml:space="preserve"> for a submission data package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. In this dataset, each subject should have </w:t>
      </w:r>
      <w:r w:rsidR="00136127">
        <w:rPr>
          <w:rFonts w:ascii="Times New Roman" w:eastAsia="华文仿宋" w:hAnsi="Times New Roman" w:cs="Times New Roman"/>
          <w:sz w:val="24"/>
          <w:szCs w:val="24"/>
        </w:rPr>
        <w:t>one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record that includes, but not limited to, demographics, disease factors, treatment groups, other prognostic factors that may </w:t>
      </w:r>
      <w:r w:rsidR="00136127">
        <w:rPr>
          <w:rFonts w:ascii="Times New Roman" w:eastAsia="华文仿宋" w:hAnsi="Times New Roman" w:cs="Times New Roman"/>
          <w:sz w:val="24"/>
          <w:szCs w:val="24"/>
        </w:rPr>
        <w:t>affect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treatment response, dates of important events, and population </w:t>
      </w:r>
      <w:r w:rsidR="00136127">
        <w:rPr>
          <w:rFonts w:ascii="Times New Roman" w:eastAsia="华文仿宋" w:hAnsi="Times New Roman" w:cs="Times New Roman"/>
          <w:sz w:val="24"/>
          <w:szCs w:val="24"/>
        </w:rPr>
        <w:t>flag</w:t>
      </w:r>
      <w:r w:rsidR="007747EE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7708F606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3DE5F7D6" w14:textId="0FBF5930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For some endpoints (e.g., </w:t>
      </w:r>
      <w:r w:rsidR="00222CF1">
        <w:rPr>
          <w:rFonts w:ascii="Times New Roman" w:eastAsia="华文仿宋" w:hAnsi="Times New Roman" w:cs="Times New Roman"/>
          <w:sz w:val="24"/>
          <w:szCs w:val="24"/>
        </w:rPr>
        <w:t>scale scores</w:t>
      </w:r>
      <w:r w:rsidR="00AD58B6">
        <w:rPr>
          <w:rFonts w:ascii="Times New Roman" w:eastAsia="华文仿宋" w:hAnsi="Times New Roman" w:cs="Times New Roman"/>
          <w:sz w:val="24"/>
          <w:szCs w:val="24"/>
        </w:rPr>
        <w:t>)</w:t>
      </w:r>
      <w:r w:rsidR="004C3C0B">
        <w:rPr>
          <w:rFonts w:ascii="Times New Roman" w:eastAsia="华文仿宋" w:hAnsi="Times New Roman" w:cs="Times New Roman"/>
          <w:sz w:val="24"/>
          <w:szCs w:val="24"/>
        </w:rPr>
        <w:t>,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 series of derivation processes are </w:t>
      </w:r>
      <w:r w:rsidR="004C3C0B">
        <w:rPr>
          <w:rFonts w:ascii="Times New Roman" w:eastAsia="华文仿宋" w:hAnsi="Times New Roman" w:cs="Times New Roman"/>
          <w:sz w:val="24"/>
          <w:szCs w:val="24"/>
        </w:rPr>
        <w:t>need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ed</w:t>
      </w:r>
      <w:r w:rsidR="00A16C69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4C3C0B">
        <w:rPr>
          <w:rFonts w:ascii="Times New Roman" w:eastAsia="华文仿宋" w:hAnsi="Times New Roman" w:cs="Times New Roman"/>
          <w:sz w:val="24"/>
          <w:szCs w:val="24"/>
        </w:rPr>
        <w:t>to get it ready</w:t>
      </w:r>
      <w:r w:rsidR="00A16C69" w:rsidRPr="002005CE">
        <w:rPr>
          <w:rFonts w:ascii="Times New Roman" w:eastAsia="华文仿宋" w:hAnsi="Times New Roman" w:cs="Times New Roman"/>
          <w:sz w:val="24"/>
          <w:szCs w:val="24"/>
        </w:rPr>
        <w:t xml:space="preserve"> for the final statistical analys</w:t>
      </w:r>
      <w:r w:rsidR="007747EE">
        <w:rPr>
          <w:rFonts w:ascii="Times New Roman" w:eastAsia="华文仿宋" w:hAnsi="Times New Roman" w:cs="Times New Roman"/>
          <w:sz w:val="24"/>
          <w:szCs w:val="24"/>
        </w:rPr>
        <w:t>e</w:t>
      </w:r>
      <w:r w:rsidR="00A16C69" w:rsidRPr="002005CE">
        <w:rPr>
          <w:rFonts w:ascii="Times New Roman" w:eastAsia="华文仿宋" w:hAnsi="Times New Roman" w:cs="Times New Roman"/>
          <w:sz w:val="24"/>
          <w:szCs w:val="24"/>
        </w:rPr>
        <w:t>s</w:t>
      </w:r>
      <w:r w:rsidR="004C3C0B">
        <w:rPr>
          <w:rFonts w:ascii="Times New Roman" w:eastAsia="华文仿宋" w:hAnsi="Times New Roman" w:cs="Times New Roman"/>
          <w:sz w:val="24"/>
          <w:szCs w:val="24"/>
        </w:rPr>
        <w:t>.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The intermediate variables/datasets derived to facilitate the creation of the final analysis dataset should also</w:t>
      </w:r>
      <w:r w:rsidR="004C3C0B">
        <w:rPr>
          <w:rFonts w:ascii="Times New Roman" w:eastAsia="华文仿宋" w:hAnsi="Times New Roman" w:cs="Times New Roman"/>
          <w:sz w:val="24"/>
          <w:szCs w:val="24"/>
        </w:rPr>
        <w:t xml:space="preserve"> be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included in the analysis database for submission, if necessary.</w:t>
      </w:r>
    </w:p>
    <w:p w14:paraId="3ACD33FF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3A61B1F9" w14:textId="56ECA22D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8" w:name="_Toc39680969"/>
      <w:r>
        <w:rPr>
          <w:rFonts w:ascii="Times New Roman" w:hAnsi="Times New Roman" w:cs="Times New Roman"/>
          <w:sz w:val="24"/>
          <w:szCs w:val="24"/>
        </w:rPr>
        <w:t>2.3</w:t>
      </w:r>
      <w:r w:rsidR="00062148">
        <w:rPr>
          <w:rFonts w:ascii="Times New Roman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hAnsi="Times New Roman" w:cs="Times New Roman"/>
          <w:sz w:val="24"/>
          <w:szCs w:val="24"/>
        </w:rPr>
        <w:t>Data</w:t>
      </w:r>
      <w:r w:rsidR="00062148">
        <w:rPr>
          <w:rFonts w:ascii="Times New Roman" w:hAnsi="Times New Roman" w:cs="Times New Roman"/>
          <w:sz w:val="24"/>
          <w:szCs w:val="24"/>
        </w:rPr>
        <w:t xml:space="preserve"> </w:t>
      </w:r>
      <w:r w:rsidR="0055202E">
        <w:rPr>
          <w:rFonts w:ascii="Times New Roman" w:hAnsi="Times New Roman" w:cs="Times New Roman"/>
          <w:sz w:val="24"/>
          <w:szCs w:val="24"/>
        </w:rPr>
        <w:t>Defin</w:t>
      </w:r>
      <w:r w:rsidR="000C1262">
        <w:rPr>
          <w:rFonts w:ascii="Times New Roman" w:hAnsi="Times New Roman" w:cs="Times New Roman"/>
          <w:sz w:val="24"/>
          <w:szCs w:val="24"/>
        </w:rPr>
        <w:t>ition</w:t>
      </w:r>
      <w:r w:rsidR="0055202E">
        <w:rPr>
          <w:rFonts w:ascii="Times New Roman" w:hAnsi="Times New Roman" w:cs="Times New Roman"/>
          <w:sz w:val="24"/>
          <w:szCs w:val="24"/>
        </w:rPr>
        <w:t xml:space="preserve"> File</w:t>
      </w:r>
      <w:bookmarkEnd w:id="8"/>
    </w:p>
    <w:p w14:paraId="5E217898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50F56024" w14:textId="132DC669" w:rsidR="00473271" w:rsidRPr="002005CE" w:rsidRDefault="007747EE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R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aw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analy</w:t>
      </w:r>
      <w:r w:rsidR="00587E43">
        <w:rPr>
          <w:rFonts w:ascii="Times New Roman" w:eastAsia="华文仿宋" w:hAnsi="Times New Roman" w:cs="Times New Roman"/>
          <w:sz w:val="24"/>
          <w:szCs w:val="24"/>
        </w:rPr>
        <w:t>sis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databases submitted must have appropriate data de</w:t>
      </w:r>
      <w:r w:rsidR="0055202E">
        <w:rPr>
          <w:rFonts w:ascii="Times New Roman" w:eastAsia="华文仿宋" w:hAnsi="Times New Roman" w:cs="Times New Roman"/>
          <w:sz w:val="24"/>
          <w:szCs w:val="24"/>
        </w:rPr>
        <w:t>fin</w:t>
      </w:r>
      <w:r w:rsidR="000C1262">
        <w:rPr>
          <w:rFonts w:ascii="Times New Roman" w:eastAsia="华文仿宋" w:hAnsi="Times New Roman" w:cs="Times New Roman"/>
          <w:sz w:val="24"/>
          <w:szCs w:val="24"/>
        </w:rPr>
        <w:t>ition</w:t>
      </w:r>
      <w:r w:rsidR="0055202E">
        <w:rPr>
          <w:rFonts w:ascii="Times New Roman" w:eastAsia="华文仿宋" w:hAnsi="Times New Roman" w:cs="Times New Roman"/>
          <w:sz w:val="24"/>
          <w:szCs w:val="24"/>
        </w:rPr>
        <w:t xml:space="preserve">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. </w:t>
      </w:r>
      <w:r w:rsidR="00902A0F">
        <w:rPr>
          <w:rFonts w:ascii="Times New Roman" w:eastAsia="华文仿宋" w:hAnsi="Times New Roman" w:cs="Times New Roman"/>
          <w:sz w:val="24"/>
          <w:szCs w:val="24"/>
        </w:rPr>
        <w:t>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ata de</w:t>
      </w:r>
      <w:r w:rsidR="0055202E">
        <w:rPr>
          <w:rFonts w:ascii="Times New Roman" w:eastAsia="华文仿宋" w:hAnsi="Times New Roman" w:cs="Times New Roman"/>
          <w:sz w:val="24"/>
          <w:szCs w:val="24"/>
        </w:rPr>
        <w:t>fin</w:t>
      </w:r>
      <w:r w:rsidR="00DC048C">
        <w:rPr>
          <w:rFonts w:ascii="Times New Roman" w:eastAsia="华文仿宋" w:hAnsi="Times New Roman" w:cs="Times New Roman"/>
          <w:sz w:val="24"/>
          <w:szCs w:val="24"/>
        </w:rPr>
        <w:t>ition</w:t>
      </w:r>
      <w:r w:rsidR="0055202E">
        <w:rPr>
          <w:rFonts w:ascii="Times New Roman" w:eastAsia="华文仿宋" w:hAnsi="Times New Roman" w:cs="Times New Roman"/>
          <w:sz w:val="24"/>
          <w:szCs w:val="24"/>
        </w:rPr>
        <w:t xml:space="preserve">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is used to describe the submitted data</w:t>
      </w:r>
      <w:r w:rsidR="0038005E">
        <w:rPr>
          <w:rFonts w:ascii="Times New Roman" w:eastAsia="华文仿宋" w:hAnsi="Times New Roman" w:cs="Times New Roman"/>
          <w:sz w:val="24"/>
          <w:szCs w:val="24"/>
        </w:rPr>
        <w:t>, and</w:t>
      </w:r>
      <w:r w:rsidR="00AD58B6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should</w:t>
      </w:r>
      <w:r w:rsidR="0038005E">
        <w:rPr>
          <w:rFonts w:ascii="Times New Roman" w:eastAsia="华文仿宋" w:hAnsi="Times New Roman" w:cs="Times New Roman"/>
          <w:sz w:val="24"/>
          <w:szCs w:val="24"/>
        </w:rPr>
        <w:t xml:space="preserve"> at least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contain the name, label</w:t>
      </w:r>
      <w:r w:rsidR="00433F8C">
        <w:rPr>
          <w:rFonts w:ascii="Times New Roman" w:eastAsia="华文仿宋" w:hAnsi="Times New Roman" w:cs="Times New Roman"/>
          <w:sz w:val="24"/>
          <w:szCs w:val="24"/>
        </w:rPr>
        <w:t xml:space="preserve"> and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basic structure of each dataset in the submitted database</w:t>
      </w:r>
      <w:r w:rsidR="006C1399">
        <w:rPr>
          <w:rFonts w:ascii="Times New Roman" w:eastAsia="华文仿宋" w:hAnsi="Times New Roman" w:cs="Times New Roman"/>
          <w:sz w:val="24"/>
          <w:szCs w:val="24"/>
        </w:rPr>
        <w:t>,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B2569F">
        <w:rPr>
          <w:rFonts w:ascii="Times New Roman" w:eastAsia="华文仿宋" w:hAnsi="Times New Roman" w:cs="Times New Roman"/>
          <w:sz w:val="24"/>
          <w:szCs w:val="24"/>
        </w:rPr>
        <w:t xml:space="preserve">and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the name, label</w:t>
      </w:r>
      <w:r w:rsidR="006C73D0">
        <w:rPr>
          <w:rFonts w:ascii="Times New Roman" w:eastAsia="华文仿宋" w:hAnsi="Times New Roman" w:cs="Times New Roman"/>
          <w:sz w:val="24"/>
          <w:szCs w:val="24"/>
        </w:rPr>
        <w:t xml:space="preserve"> and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type</w:t>
      </w:r>
      <w:r w:rsidR="006C73D0" w:rsidRPr="002005CE">
        <w:rPr>
          <w:rFonts w:ascii="Times New Roman" w:eastAsia="华文仿宋" w:hAnsi="Times New Roman" w:cs="Times New Roman"/>
          <w:sz w:val="24"/>
          <w:szCs w:val="24"/>
        </w:rPr>
        <w:t xml:space="preserve"> of each </w:t>
      </w:r>
      <w:r w:rsidR="006C73D0">
        <w:rPr>
          <w:rFonts w:ascii="Times New Roman" w:eastAsia="华文仿宋" w:hAnsi="Times New Roman" w:cs="Times New Roman"/>
          <w:sz w:val="24"/>
          <w:szCs w:val="24"/>
        </w:rPr>
        <w:t>variable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deriv</w:t>
      </w:r>
      <w:r w:rsidR="006C1399">
        <w:rPr>
          <w:rFonts w:ascii="Times New Roman" w:eastAsia="华文仿宋" w:hAnsi="Times New Roman" w:cs="Times New Roman"/>
          <w:sz w:val="24"/>
          <w:szCs w:val="24"/>
        </w:rPr>
        <w:t xml:space="preserve">ation process </w:t>
      </w:r>
      <w:r w:rsidR="006D4B2E">
        <w:rPr>
          <w:rFonts w:ascii="Times New Roman" w:eastAsia="华文仿宋" w:hAnsi="Times New Roman" w:cs="Times New Roman"/>
          <w:sz w:val="24"/>
          <w:szCs w:val="24"/>
        </w:rPr>
        <w:t xml:space="preserve">of each derived variable </w:t>
      </w:r>
      <w:r w:rsidR="006C1399">
        <w:rPr>
          <w:rFonts w:ascii="Times New Roman" w:eastAsia="华文仿宋" w:hAnsi="Times New Roman" w:cs="Times New Roman"/>
          <w:sz w:val="24"/>
          <w:szCs w:val="24"/>
        </w:rPr>
        <w:t xml:space="preserve">in each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dataset.</w:t>
      </w:r>
    </w:p>
    <w:p w14:paraId="7076383E" w14:textId="5E3C3523" w:rsidR="00473271" w:rsidRPr="002005CE" w:rsidRDefault="00B2569F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ata de</w:t>
      </w:r>
      <w:r w:rsidR="0055202E">
        <w:rPr>
          <w:rFonts w:ascii="Times New Roman" w:eastAsia="华文仿宋" w:hAnsi="Times New Roman" w:cs="Times New Roman"/>
          <w:sz w:val="24"/>
          <w:szCs w:val="24"/>
        </w:rPr>
        <w:t>fin</w:t>
      </w:r>
      <w:r w:rsidR="000A2799">
        <w:rPr>
          <w:rFonts w:ascii="Times New Roman" w:eastAsia="华文仿宋" w:hAnsi="Times New Roman" w:cs="Times New Roman"/>
          <w:sz w:val="24"/>
          <w:szCs w:val="24"/>
        </w:rPr>
        <w:t>ition</w:t>
      </w:r>
      <w:r w:rsidR="0055202E">
        <w:rPr>
          <w:rFonts w:ascii="Times New Roman" w:eastAsia="华文仿宋" w:hAnsi="Times New Roman" w:cs="Times New Roman"/>
          <w:sz w:val="24"/>
          <w:szCs w:val="24"/>
        </w:rPr>
        <w:t xml:space="preserve">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is one of the most important documents for regulatory agenc</w:t>
      </w:r>
      <w:r w:rsidR="006D3859">
        <w:rPr>
          <w:rFonts w:ascii="Times New Roman" w:eastAsia="华文仿宋" w:hAnsi="Times New Roman" w:cs="Times New Roman"/>
          <w:sz w:val="24"/>
          <w:szCs w:val="24"/>
        </w:rPr>
        <w:t>ies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to accurately understand the submission data. </w:t>
      </w:r>
      <w:r w:rsidR="006D3859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ponsor should ensure that the </w:t>
      </w:r>
      <w:r w:rsidR="00C718D7">
        <w:rPr>
          <w:rFonts w:ascii="Times New Roman" w:eastAsia="华文仿宋" w:hAnsi="Times New Roman" w:cs="Times New Roman"/>
          <w:sz w:val="24"/>
          <w:szCs w:val="24"/>
        </w:rPr>
        <w:t>code list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sources </w:t>
      </w:r>
      <w:r w:rsidR="0038005E">
        <w:rPr>
          <w:rFonts w:ascii="Times New Roman" w:eastAsia="华文仿宋" w:hAnsi="Times New Roman" w:cs="Times New Roman"/>
          <w:sz w:val="24"/>
          <w:szCs w:val="24"/>
        </w:rPr>
        <w:t>of</w:t>
      </w:r>
      <w:r w:rsidR="0038005E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each variable are clearly defined and easily </w:t>
      </w:r>
      <w:r w:rsidR="00A7538E">
        <w:rPr>
          <w:rFonts w:ascii="Times New Roman" w:eastAsia="华文仿宋" w:hAnsi="Times New Roman" w:cs="Times New Roman"/>
          <w:sz w:val="24"/>
          <w:szCs w:val="24"/>
        </w:rPr>
        <w:t>searcha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ble. If external dictionaries are used,</w:t>
      </w:r>
      <w:r w:rsidR="00A7538E">
        <w:rPr>
          <w:rFonts w:ascii="Times New Roman" w:eastAsia="华文仿宋" w:hAnsi="Times New Roman" w:cs="Times New Roman"/>
          <w:sz w:val="24"/>
          <w:szCs w:val="24"/>
        </w:rPr>
        <w:t xml:space="preserve"> sponsor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need</w:t>
      </w:r>
      <w:r w:rsidR="00A7538E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to specify the dictionary and </w:t>
      </w:r>
      <w:r w:rsidR="0038005E">
        <w:rPr>
          <w:rFonts w:ascii="Times New Roman" w:eastAsia="华文仿宋" w:hAnsi="Times New Roman" w:cs="Times New Roman"/>
          <w:sz w:val="24"/>
          <w:szCs w:val="24"/>
        </w:rPr>
        <w:t xml:space="preserve">its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version in </w:t>
      </w:r>
      <w:r w:rsidR="000744BC">
        <w:rPr>
          <w:rFonts w:ascii="Times New Roman" w:eastAsia="华文仿宋" w:hAnsi="Times New Roman" w:cs="Times New Roman"/>
          <w:sz w:val="24"/>
          <w:szCs w:val="24"/>
        </w:rPr>
        <w:t>data definition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. Good traceability between data (e.g., between 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raw</w:t>
      </w:r>
      <w:r w:rsidR="00A7538E">
        <w:rPr>
          <w:rFonts w:ascii="Times New Roman" w:eastAsia="华文仿宋" w:hAnsi="Times New Roman" w:cs="Times New Roman"/>
          <w:sz w:val="24"/>
          <w:szCs w:val="24"/>
        </w:rPr>
        <w:t xml:space="preserve"> data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CRF, analy</w:t>
      </w:r>
      <w:r w:rsidR="00A7538E">
        <w:rPr>
          <w:rFonts w:ascii="Times New Roman" w:eastAsia="华文仿宋" w:hAnsi="Times New Roman" w:cs="Times New Roman"/>
          <w:sz w:val="24"/>
          <w:szCs w:val="24"/>
        </w:rPr>
        <w:t>sis data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raw</w:t>
      </w:r>
      <w:r w:rsidR="00A7538E">
        <w:rPr>
          <w:rFonts w:ascii="Times New Roman" w:eastAsia="华文仿宋" w:hAnsi="Times New Roman" w:cs="Times New Roman"/>
          <w:sz w:val="24"/>
          <w:szCs w:val="24"/>
        </w:rPr>
        <w:t xml:space="preserve"> data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) needs to be documented</w:t>
      </w:r>
      <w:r w:rsidR="0072710A">
        <w:rPr>
          <w:rFonts w:ascii="Times New Roman" w:eastAsia="华文仿宋" w:hAnsi="Times New Roman" w:cs="Times New Roman"/>
          <w:sz w:val="24"/>
          <w:szCs w:val="24"/>
        </w:rPr>
        <w:t xml:space="preserve"> in the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to facilitate regulatory review. </w:t>
      </w:r>
      <w:r w:rsidR="006D3859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ponsor need to provide details in </w:t>
      </w:r>
      <w:r w:rsidR="000744BC">
        <w:rPr>
          <w:rFonts w:ascii="Times New Roman" w:eastAsia="华文仿宋" w:hAnsi="Times New Roman" w:cs="Times New Roman"/>
          <w:sz w:val="24"/>
          <w:szCs w:val="24"/>
        </w:rPr>
        <w:t>data definition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, particularly with regard to derived variables</w:t>
      </w:r>
      <w:r w:rsidR="00A7538E">
        <w:rPr>
          <w:rFonts w:ascii="Times New Roman" w:eastAsia="华文仿宋" w:hAnsi="Times New Roman" w:cs="Times New Roman"/>
          <w:sz w:val="24"/>
          <w:szCs w:val="24"/>
        </w:rPr>
        <w:t>. Program codes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may </w:t>
      </w:r>
      <w:r w:rsidR="00222CF1">
        <w:rPr>
          <w:rFonts w:ascii="Times New Roman" w:eastAsia="华文仿宋" w:hAnsi="Times New Roman" w:cs="Times New Roman"/>
          <w:sz w:val="24"/>
          <w:szCs w:val="24"/>
        </w:rPr>
        <w:t xml:space="preserve">need to </w:t>
      </w:r>
      <w:r w:rsidR="00A7538E">
        <w:rPr>
          <w:rFonts w:ascii="Times New Roman" w:eastAsia="华文仿宋" w:hAnsi="Times New Roman" w:cs="Times New Roman"/>
          <w:sz w:val="24"/>
          <w:szCs w:val="24"/>
        </w:rPr>
        <w:t>be provided,</w:t>
      </w:r>
      <w:r w:rsidR="00A7538E" w:rsidRPr="002005CE">
        <w:rPr>
          <w:rFonts w:ascii="Times New Roman" w:eastAsia="华文仿宋" w:hAnsi="Times New Roman" w:cs="Times New Roman"/>
          <w:sz w:val="24"/>
          <w:szCs w:val="24"/>
        </w:rPr>
        <w:t xml:space="preserve"> if necessary</w:t>
      </w:r>
      <w:r w:rsidR="00A7538E">
        <w:rPr>
          <w:rFonts w:ascii="Times New Roman" w:eastAsia="华文仿宋" w:hAnsi="Times New Roman" w:cs="Times New Roman"/>
          <w:sz w:val="24"/>
          <w:szCs w:val="24"/>
        </w:rPr>
        <w:t>,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to assist with </w:t>
      </w:r>
      <w:r w:rsidR="00A7538E">
        <w:rPr>
          <w:rFonts w:ascii="Times New Roman" w:eastAsia="华文仿宋" w:hAnsi="Times New Roman" w:cs="Times New Roman"/>
          <w:sz w:val="24"/>
          <w:szCs w:val="24"/>
        </w:rPr>
        <w:t>review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4F3315CB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02588356" w14:textId="5F4D0EBE" w:rsidR="00D90EAB" w:rsidRDefault="006D3859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ata review</w:t>
      </w:r>
      <w:r w:rsidR="008B2F7B">
        <w:rPr>
          <w:rFonts w:ascii="Times New Roman" w:eastAsia="华文仿宋" w:hAnsi="Times New Roman" w:cs="Times New Roman"/>
          <w:sz w:val="24"/>
          <w:szCs w:val="24"/>
        </w:rPr>
        <w:t>er</w:t>
      </w:r>
      <w:r w:rsidR="003F29A3">
        <w:rPr>
          <w:rFonts w:ascii="Times New Roman" w:eastAsia="华文仿宋" w:hAnsi="Times New Roman" w:cs="Times New Roman"/>
          <w:sz w:val="24"/>
          <w:szCs w:val="24"/>
        </w:rPr>
        <w:t>’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s </w:t>
      </w:r>
      <w:r w:rsidR="003F29A3">
        <w:rPr>
          <w:rFonts w:ascii="Times New Roman" w:eastAsia="华文仿宋" w:hAnsi="Times New Roman" w:cs="Times New Roman"/>
          <w:sz w:val="24"/>
          <w:szCs w:val="24"/>
        </w:rPr>
        <w:t xml:space="preserve">guide </w:t>
      </w:r>
      <w:r w:rsidR="0055202E">
        <w:rPr>
          <w:rFonts w:ascii="Times New Roman" w:eastAsia="华文仿宋" w:hAnsi="Times New Roman" w:cs="Times New Roman"/>
          <w:sz w:val="24"/>
          <w:szCs w:val="24"/>
        </w:rPr>
        <w:t>is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55202E">
        <w:rPr>
          <w:rFonts w:ascii="Times New Roman" w:eastAsia="华文仿宋" w:hAnsi="Times New Roman" w:cs="Times New Roman"/>
          <w:sz w:val="24"/>
          <w:szCs w:val="24"/>
        </w:rPr>
        <w:t>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supplement to </w:t>
      </w:r>
      <w:r w:rsidR="003F29A3">
        <w:rPr>
          <w:rFonts w:ascii="Times New Roman" w:eastAsia="华文仿宋" w:hAnsi="Times New Roman" w:cs="Times New Roman"/>
          <w:sz w:val="24"/>
          <w:szCs w:val="24"/>
        </w:rPr>
        <w:t>data de</w:t>
      </w:r>
      <w:r w:rsidR="0055202E">
        <w:rPr>
          <w:rFonts w:ascii="Times New Roman" w:eastAsia="华文仿宋" w:hAnsi="Times New Roman" w:cs="Times New Roman"/>
          <w:sz w:val="24"/>
          <w:szCs w:val="24"/>
        </w:rPr>
        <w:t>fi</w:t>
      </w:r>
      <w:r w:rsidR="00222CF1">
        <w:rPr>
          <w:rFonts w:ascii="Times New Roman" w:eastAsia="华文仿宋" w:hAnsi="Times New Roman" w:cs="Times New Roman"/>
          <w:sz w:val="24"/>
          <w:szCs w:val="24"/>
        </w:rPr>
        <w:t>n</w:t>
      </w:r>
      <w:r w:rsidR="00B60868">
        <w:rPr>
          <w:rFonts w:ascii="Times New Roman" w:eastAsia="华文仿宋" w:hAnsi="Times New Roman" w:cs="Times New Roman"/>
          <w:sz w:val="24"/>
          <w:szCs w:val="24"/>
        </w:rPr>
        <w:t>ition</w:t>
      </w:r>
      <w:r w:rsidR="0055202E">
        <w:rPr>
          <w:rFonts w:ascii="Times New Roman" w:eastAsia="华文仿宋" w:hAnsi="Times New Roman" w:cs="Times New Roman"/>
          <w:sz w:val="24"/>
          <w:szCs w:val="24"/>
        </w:rPr>
        <w:t xml:space="preserve"> file</w:t>
      </w:r>
      <w:r w:rsidR="003F29A3">
        <w:rPr>
          <w:rFonts w:ascii="Times New Roman" w:eastAsia="华文仿宋" w:hAnsi="Times New Roman" w:cs="Times New Roman"/>
          <w:sz w:val="24"/>
          <w:szCs w:val="24"/>
        </w:rPr>
        <w:t xml:space="preserve"> for 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raw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/analysis database</w:t>
      </w:r>
      <w:r w:rsidR="0025137D">
        <w:rPr>
          <w:rFonts w:ascii="Times New Roman" w:eastAsia="华文仿宋" w:hAnsi="Times New Roman" w:cs="Times New Roman"/>
          <w:sz w:val="24"/>
          <w:szCs w:val="24"/>
        </w:rPr>
        <w:t>, which</w:t>
      </w:r>
      <w:r w:rsidR="00C44E65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3F29A3">
        <w:rPr>
          <w:rFonts w:ascii="Times New Roman" w:eastAsia="华文仿宋" w:hAnsi="Times New Roman" w:cs="Times New Roman"/>
          <w:sz w:val="24"/>
          <w:szCs w:val="24"/>
        </w:rPr>
        <w:t>will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help reviewers better understand and use submitted data</w:t>
      </w:r>
      <w:r w:rsidR="0025137D">
        <w:rPr>
          <w:rFonts w:ascii="Times New Roman" w:eastAsia="华文仿宋" w:hAnsi="Times New Roman" w:cs="Times New Roman"/>
          <w:sz w:val="24"/>
          <w:szCs w:val="24"/>
        </w:rPr>
        <w:t>, so it should be submitted if</w:t>
      </w:r>
      <w:r w:rsidR="00C44E65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necessary. 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ata review</w:t>
      </w:r>
      <w:r w:rsidR="0060150B">
        <w:rPr>
          <w:rFonts w:ascii="Times New Roman" w:eastAsia="华文仿宋" w:hAnsi="Times New Roman" w:cs="Times New Roman"/>
          <w:sz w:val="24"/>
          <w:szCs w:val="24"/>
        </w:rPr>
        <w:t>er’s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60150B">
        <w:rPr>
          <w:rFonts w:ascii="Times New Roman" w:eastAsia="华文仿宋" w:hAnsi="Times New Roman" w:cs="Times New Roman"/>
          <w:sz w:val="24"/>
          <w:szCs w:val="24"/>
        </w:rPr>
        <w:t>guide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provide</w:t>
      </w:r>
      <w:r w:rsidR="0060150B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information </w:t>
      </w:r>
      <w:r w:rsidR="0060150B">
        <w:rPr>
          <w:rFonts w:ascii="Times New Roman" w:eastAsia="华文仿宋" w:hAnsi="Times New Roman" w:cs="Times New Roman"/>
          <w:sz w:val="24"/>
          <w:szCs w:val="24"/>
        </w:rPr>
        <w:t>in addition to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60150B">
        <w:rPr>
          <w:rFonts w:ascii="Times New Roman" w:eastAsia="华文仿宋" w:hAnsi="Times New Roman" w:cs="Times New Roman"/>
          <w:sz w:val="24"/>
          <w:szCs w:val="24"/>
        </w:rPr>
        <w:t>what are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presented in </w:t>
      </w:r>
      <w:r w:rsidR="000744BC">
        <w:rPr>
          <w:rFonts w:ascii="Times New Roman" w:eastAsia="华文仿宋" w:hAnsi="Times New Roman" w:cs="Times New Roman"/>
          <w:sz w:val="24"/>
          <w:szCs w:val="24"/>
        </w:rPr>
        <w:t>data definition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, including but not limited to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,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instructions on the use of the </w:t>
      </w:r>
      <w:r w:rsidR="00004CEC">
        <w:rPr>
          <w:rFonts w:ascii="Times New Roman" w:eastAsia="华文仿宋" w:hAnsi="Times New Roman" w:cs="Times New Roman"/>
          <w:sz w:val="24"/>
          <w:szCs w:val="24"/>
        </w:rPr>
        <w:t>submitted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data, relationship</w:t>
      </w:r>
      <w:r w:rsidR="00FF3FD8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between the study report and the data, </w:t>
      </w:r>
      <w:r w:rsidR="00004CEC">
        <w:rPr>
          <w:rFonts w:ascii="Times New Roman" w:eastAsia="华文仿宋" w:hAnsi="Times New Roman" w:cs="Times New Roman"/>
          <w:sz w:val="24"/>
          <w:szCs w:val="24"/>
        </w:rPr>
        <w:t>certain</w:t>
      </w:r>
      <w:r w:rsidR="00FF3FD8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key information </w:t>
      </w:r>
      <w:r w:rsidR="00FF3FD8">
        <w:rPr>
          <w:rFonts w:ascii="Times New Roman" w:eastAsia="华文仿宋" w:hAnsi="Times New Roman" w:cs="Times New Roman"/>
          <w:sz w:val="24"/>
          <w:szCs w:val="24"/>
        </w:rPr>
        <w:t>of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study documents (</w:t>
      </w:r>
      <w:r w:rsidR="00FF3FD8">
        <w:rPr>
          <w:rFonts w:ascii="Times New Roman" w:eastAsia="华文仿宋" w:hAnsi="Times New Roman" w:cs="Times New Roman"/>
          <w:sz w:val="24"/>
          <w:szCs w:val="24"/>
        </w:rPr>
        <w:t xml:space="preserve">e.g.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trial protocol, statistical analysis plan, clinical study report), and </w:t>
      </w:r>
      <w:r w:rsidR="0060150B">
        <w:rPr>
          <w:rFonts w:ascii="Times New Roman" w:eastAsia="华文仿宋" w:hAnsi="Times New Roman" w:cs="Times New Roman"/>
          <w:sz w:val="24"/>
          <w:szCs w:val="24"/>
        </w:rPr>
        <w:t xml:space="preserve">description/explanation of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other special </w:t>
      </w:r>
      <w:r w:rsidR="00FF3FD8">
        <w:rPr>
          <w:rFonts w:ascii="Times New Roman" w:eastAsia="华文仿宋" w:hAnsi="Times New Roman" w:cs="Times New Roman"/>
          <w:sz w:val="24"/>
          <w:szCs w:val="24"/>
        </w:rPr>
        <w:t>scenarios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. 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ata review</w:t>
      </w:r>
      <w:r w:rsidR="0060150B">
        <w:rPr>
          <w:rFonts w:ascii="Times New Roman" w:eastAsia="华文仿宋" w:hAnsi="Times New Roman" w:cs="Times New Roman"/>
          <w:sz w:val="24"/>
          <w:szCs w:val="24"/>
        </w:rPr>
        <w:t>er’s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60150B">
        <w:rPr>
          <w:rFonts w:ascii="Times New Roman" w:eastAsia="华文仿宋" w:hAnsi="Times New Roman" w:cs="Times New Roman"/>
          <w:sz w:val="24"/>
          <w:szCs w:val="24"/>
        </w:rPr>
        <w:t>guide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s are not intended to replace </w:t>
      </w:r>
      <w:r w:rsidR="000744BC">
        <w:rPr>
          <w:rFonts w:ascii="Times New Roman" w:eastAsia="华文仿宋" w:hAnsi="Times New Roman" w:cs="Times New Roman"/>
          <w:sz w:val="24"/>
          <w:szCs w:val="24"/>
        </w:rPr>
        <w:t>data definition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, but to help reviewers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 xml:space="preserve"> more accurately and efficiently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understand and use the submitted database, rel</w:t>
      </w:r>
      <w:r w:rsidR="00FF3FD8">
        <w:rPr>
          <w:rFonts w:ascii="Times New Roman" w:eastAsia="华文仿宋" w:hAnsi="Times New Roman" w:cs="Times New Roman"/>
          <w:sz w:val="24"/>
          <w:szCs w:val="24"/>
        </w:rPr>
        <w:t>evant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term</w:t>
      </w:r>
      <w:r w:rsidR="00FF3FD8">
        <w:rPr>
          <w:rFonts w:ascii="Times New Roman" w:eastAsia="华文仿宋" w:hAnsi="Times New Roman" w:cs="Times New Roman"/>
          <w:sz w:val="24"/>
          <w:szCs w:val="24"/>
        </w:rPr>
        <w:t>inologie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s, and </w:t>
      </w:r>
      <w:r w:rsidR="000744BC">
        <w:rPr>
          <w:rFonts w:ascii="Times New Roman" w:eastAsia="华文仿宋" w:hAnsi="Times New Roman" w:cs="Times New Roman"/>
          <w:sz w:val="24"/>
          <w:szCs w:val="24"/>
        </w:rPr>
        <w:t>data definition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. </w:t>
      </w:r>
    </w:p>
    <w:p w14:paraId="2A3B6CE9" w14:textId="77777777" w:rsidR="00423C41" w:rsidRDefault="00423C41" w:rsidP="00423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3216F" w14:textId="44B1A8B8" w:rsidR="00473271" w:rsidRDefault="00D90EAB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ata de</w:t>
      </w:r>
      <w:r>
        <w:rPr>
          <w:rFonts w:ascii="Times New Roman" w:eastAsia="华文仿宋" w:hAnsi="Times New Roman" w:cs="Times New Roman"/>
          <w:sz w:val="24"/>
          <w:szCs w:val="24"/>
        </w:rPr>
        <w:t>finition file</w:t>
      </w:r>
      <w:r>
        <w:rPr>
          <w:rFonts w:ascii="Times New Roman" w:eastAsia="华文仿宋" w:hAnsi="Times New Roman" w:cs="Times New Roman" w:hint="eastAsia"/>
          <w:sz w:val="24"/>
          <w:szCs w:val="24"/>
        </w:rPr>
        <w:t xml:space="preserve"> is</w:t>
      </w:r>
      <w:r w:rsidRPr="00D90EAB">
        <w:rPr>
          <w:rFonts w:ascii="Times New Roman" w:eastAsia="华文仿宋" w:hAnsi="Times New Roman" w:cs="Times New Roman"/>
          <w:sz w:val="24"/>
          <w:szCs w:val="24"/>
        </w:rPr>
        <w:t xml:space="preserve"> generally in </w:t>
      </w:r>
      <w:r w:rsidR="00E631C0">
        <w:rPr>
          <w:rFonts w:ascii="Times New Roman" w:hAnsi="Times New Roman" w:cs="Times New Roman" w:hint="eastAsia"/>
          <w:sz w:val="24"/>
          <w:szCs w:val="24"/>
        </w:rPr>
        <w:t>e</w:t>
      </w:r>
      <w:r w:rsidRPr="002005CE">
        <w:rPr>
          <w:rFonts w:ascii="Times New Roman" w:hAnsi="Times New Roman" w:cs="Times New Roman"/>
          <w:sz w:val="24"/>
          <w:szCs w:val="24"/>
        </w:rPr>
        <w:t>xtensible mark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005CE">
        <w:rPr>
          <w:rFonts w:ascii="Times New Roman" w:hAnsi="Times New Roman" w:cs="Times New Roman"/>
          <w:sz w:val="24"/>
          <w:szCs w:val="24"/>
        </w:rPr>
        <w:t>up language format (XML)</w:t>
      </w:r>
      <w:r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E631C0">
        <w:rPr>
          <w:rFonts w:ascii="Times New Roman" w:hAnsi="Times New Roman" w:cs="Times New Roman" w:hint="eastAsia"/>
          <w:sz w:val="24"/>
          <w:szCs w:val="24"/>
        </w:rPr>
        <w:t>p</w:t>
      </w:r>
      <w:r w:rsidRPr="002005CE">
        <w:rPr>
          <w:rFonts w:ascii="Times New Roman" w:hAnsi="Times New Roman" w:cs="Times New Roman"/>
          <w:sz w:val="24"/>
          <w:szCs w:val="24"/>
        </w:rPr>
        <w:t>ortable document format (PDF)</w:t>
      </w:r>
      <w:r w:rsidRPr="00D90EAB">
        <w:rPr>
          <w:rFonts w:ascii="Times New Roman" w:eastAsia="华文仿宋" w:hAnsi="Times New Roman" w:cs="Times New Roman"/>
          <w:sz w:val="24"/>
          <w:szCs w:val="24"/>
        </w:rPr>
        <w:t xml:space="preserve"> format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Data review</w:t>
      </w:r>
      <w:r w:rsidR="00855529">
        <w:rPr>
          <w:rFonts w:ascii="Times New Roman" w:eastAsia="华文仿宋" w:hAnsi="Times New Roman" w:cs="Times New Roman"/>
          <w:sz w:val="24"/>
          <w:szCs w:val="24"/>
        </w:rPr>
        <w:t>er’s guide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should be submitted in </w:t>
      </w:r>
      <w:r w:rsidR="00AC337B">
        <w:rPr>
          <w:rFonts w:ascii="Times New Roman" w:eastAsia="华文仿宋" w:hAnsi="Times New Roman" w:cs="Times New Roman" w:hint="eastAsia"/>
          <w:sz w:val="24"/>
          <w:szCs w:val="24"/>
        </w:rPr>
        <w:t>PDF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6EA27940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B1652BB" w14:textId="588E36E6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9" w:name="_Toc39680970"/>
      <w:bookmarkStart w:id="10" w:name="OLE_LINK1"/>
      <w:r>
        <w:rPr>
          <w:rFonts w:ascii="Times New Roman" w:hAnsi="Times New Roman" w:cs="Times New Roman"/>
          <w:sz w:val="24"/>
          <w:szCs w:val="24"/>
        </w:rPr>
        <w:t>2.4</w:t>
      </w:r>
      <w:r w:rsidR="00855529">
        <w:rPr>
          <w:rFonts w:ascii="Times New Roman" w:hAnsi="Times New Roman" w:cs="Times New Roman"/>
          <w:sz w:val="24"/>
          <w:szCs w:val="24"/>
        </w:rPr>
        <w:t xml:space="preserve"> </w:t>
      </w:r>
      <w:r w:rsidR="00F80CA5">
        <w:rPr>
          <w:rFonts w:ascii="Times New Roman" w:hAnsi="Times New Roman" w:cs="Times New Roman"/>
          <w:sz w:val="24"/>
          <w:szCs w:val="24"/>
        </w:rPr>
        <w:t>A</w:t>
      </w:r>
      <w:r w:rsidR="00855529">
        <w:rPr>
          <w:rFonts w:ascii="Times New Roman" w:hAnsi="Times New Roman" w:cs="Times New Roman"/>
          <w:sz w:val="24"/>
          <w:szCs w:val="24"/>
        </w:rPr>
        <w:t xml:space="preserve">nnotated </w:t>
      </w:r>
      <w:r w:rsidR="00287470" w:rsidRPr="002005CE">
        <w:rPr>
          <w:rFonts w:ascii="Times New Roman" w:hAnsi="Times New Roman" w:cs="Times New Roman"/>
          <w:color w:val="auto"/>
          <w:sz w:val="24"/>
          <w:szCs w:val="24"/>
        </w:rPr>
        <w:t>CRF</w:t>
      </w:r>
      <w:bookmarkEnd w:id="9"/>
    </w:p>
    <w:bookmarkEnd w:id="10"/>
    <w:p w14:paraId="3EA15DE6" w14:textId="77777777" w:rsidR="00423C41" w:rsidRDefault="00423C41" w:rsidP="00423C41">
      <w:pPr>
        <w:spacing w:after="0" w:line="360" w:lineRule="auto"/>
        <w:rPr>
          <w:rFonts w:ascii="Times New Roman" w:eastAsia="华文仿宋" w:hAnsi="Times New Roman" w:cs="Times New Roman"/>
          <w:sz w:val="24"/>
          <w:szCs w:val="24"/>
        </w:rPr>
      </w:pPr>
    </w:p>
    <w:p w14:paraId="12708B48" w14:textId="4DFA06F3" w:rsidR="00473271" w:rsidRDefault="00855529" w:rsidP="00423C41">
      <w:pPr>
        <w:spacing w:after="0" w:line="360" w:lineRule="auto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Annotated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CRF is </w:t>
      </w:r>
      <w:r w:rsidR="00676B8D">
        <w:rPr>
          <w:rFonts w:ascii="Times New Roman" w:eastAsia="华文仿宋" w:hAnsi="Times New Roman" w:cs="Times New Roman"/>
          <w:sz w:val="24"/>
          <w:szCs w:val="24"/>
        </w:rPr>
        <w:t>blank CRF with annotations</w:t>
      </w:r>
      <w:r w:rsidR="004E0017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that illustrate</w:t>
      </w:r>
      <w:r w:rsidR="00004CEC">
        <w:rPr>
          <w:rFonts w:ascii="Times New Roman" w:eastAsia="华文仿宋" w:hAnsi="Times New Roman" w:cs="Times New Roman"/>
          <w:sz w:val="24"/>
          <w:szCs w:val="24"/>
        </w:rPr>
        <w:t>s</w:t>
      </w:r>
      <w:r w:rsidR="00676B8D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the mapping relationship between </w:t>
      </w:r>
      <w:r w:rsidR="000C5504">
        <w:rPr>
          <w:rFonts w:ascii="Times New Roman" w:eastAsia="华文仿宋" w:hAnsi="Times New Roman" w:cs="Times New Roman"/>
          <w:sz w:val="24"/>
          <w:szCs w:val="24"/>
        </w:rPr>
        <w:t xml:space="preserve">data units (i.e. field) of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collected </w:t>
      </w:r>
      <w:r w:rsidR="0008726A">
        <w:rPr>
          <w:rFonts w:ascii="Times New Roman" w:eastAsia="华文仿宋" w:hAnsi="Times New Roman" w:cs="Times New Roman"/>
          <w:sz w:val="24"/>
          <w:szCs w:val="24"/>
        </w:rPr>
        <w:t xml:space="preserve">subject </w:t>
      </w:r>
      <w:r w:rsidR="00676B8D">
        <w:rPr>
          <w:rFonts w:ascii="Times New Roman" w:eastAsia="华文仿宋" w:hAnsi="Times New Roman" w:cs="Times New Roman"/>
          <w:sz w:val="24"/>
          <w:szCs w:val="24"/>
        </w:rPr>
        <w:t>data</w:t>
      </w:r>
      <w:r w:rsidR="0008726A" w:rsidRPr="002005CE">
        <w:rPr>
          <w:rFonts w:ascii="Times New Roman" w:eastAsia="华文仿宋" w:hAnsi="Times New Roman" w:cs="Times New Roman"/>
          <w:sz w:val="24"/>
          <w:szCs w:val="24"/>
        </w:rPr>
        <w:t xml:space="preserve"> (electronic or paper)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and variables</w:t>
      </w:r>
      <w:r w:rsidR="0008726A">
        <w:rPr>
          <w:rFonts w:ascii="Times New Roman" w:eastAsia="华文仿宋" w:hAnsi="Times New Roman" w:cs="Times New Roman"/>
          <w:sz w:val="24"/>
          <w:szCs w:val="24"/>
        </w:rPr>
        <w:t>/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variable values </w:t>
      </w:r>
      <w:r w:rsidR="00214089">
        <w:rPr>
          <w:rFonts w:ascii="Times New Roman" w:eastAsia="华文仿宋" w:hAnsi="Times New Roman" w:cs="Times New Roman"/>
          <w:sz w:val="24"/>
          <w:szCs w:val="24"/>
        </w:rPr>
        <w:t>i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n </w:t>
      </w:r>
      <w:r w:rsidR="00214089">
        <w:rPr>
          <w:rFonts w:ascii="Times New Roman" w:eastAsia="华文仿宋" w:hAnsi="Times New Roman" w:cs="Times New Roman"/>
          <w:sz w:val="24"/>
          <w:szCs w:val="24"/>
        </w:rPr>
        <w:t>submitted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194299">
        <w:rPr>
          <w:rFonts w:ascii="Times New Roman" w:eastAsia="华文仿宋" w:hAnsi="Times New Roman" w:cs="Times New Roman"/>
          <w:sz w:val="24"/>
          <w:szCs w:val="24"/>
        </w:rPr>
        <w:t xml:space="preserve">study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data</w:t>
      </w:r>
      <w:r w:rsidR="00214089">
        <w:rPr>
          <w:rFonts w:ascii="Times New Roman" w:eastAsia="华文仿宋" w:hAnsi="Times New Roman" w:cs="Times New Roman"/>
          <w:sz w:val="24"/>
          <w:szCs w:val="24"/>
        </w:rPr>
        <w:t>base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. </w:t>
      </w:r>
      <w:r w:rsidR="00B0726A">
        <w:rPr>
          <w:rFonts w:ascii="Times New Roman" w:eastAsia="华文仿宋" w:hAnsi="Times New Roman" w:cs="Times New Roman"/>
          <w:sz w:val="24"/>
          <w:szCs w:val="24"/>
        </w:rPr>
        <w:t>Annotated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CRF should be </w:t>
      </w:r>
      <w:r w:rsidR="000C5504">
        <w:rPr>
          <w:rFonts w:ascii="Times New Roman" w:eastAsia="华文仿宋" w:hAnsi="Times New Roman" w:cs="Times New Roman"/>
          <w:sz w:val="24"/>
          <w:szCs w:val="24"/>
        </w:rPr>
        <w:t xml:space="preserve">submitted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in PDF.</w:t>
      </w:r>
    </w:p>
    <w:p w14:paraId="34ECA61B" w14:textId="77777777" w:rsidR="00423C41" w:rsidRPr="00735340" w:rsidRDefault="00423C41" w:rsidP="00423C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9BF73E" w14:textId="3AF159D4" w:rsidR="00CE7BE4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In practice, some data </w:t>
      </w:r>
      <w:r w:rsidR="0008726A">
        <w:rPr>
          <w:rFonts w:ascii="Times New Roman" w:eastAsia="华文仿宋" w:hAnsi="Times New Roman" w:cs="Times New Roman"/>
          <w:sz w:val="24"/>
          <w:szCs w:val="24"/>
        </w:rPr>
        <w:t>fie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lds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 xml:space="preserve"> may be collected 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o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>n the CRF</w:t>
      </w:r>
      <w:r w:rsidR="00CE7BE4">
        <w:rPr>
          <w:rFonts w:ascii="Times New Roman" w:eastAsia="华文仿宋" w:hAnsi="Times New Roman" w:cs="Times New Roman"/>
          <w:sz w:val="24"/>
          <w:szCs w:val="24"/>
        </w:rPr>
        <w:t xml:space="preserve"> but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 xml:space="preserve"> not </w:t>
      </w:r>
      <w:r w:rsidR="00CE7BE4">
        <w:rPr>
          <w:rFonts w:ascii="Times New Roman" w:eastAsia="华文仿宋" w:hAnsi="Times New Roman" w:cs="Times New Roman"/>
          <w:sz w:val="24"/>
          <w:szCs w:val="24"/>
        </w:rPr>
        <w:t xml:space="preserve">included 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>insubmitted data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sets.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These data fields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 xml:space="preserve"> should be clearly marked as "NOT SUBMITTED" on the aCRF and reason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(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>s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)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 xml:space="preserve"> for not submitting these data </w:t>
      </w:r>
      <w:r w:rsidR="00EE59D3">
        <w:rPr>
          <w:rFonts w:ascii="Times New Roman" w:eastAsia="华文仿宋" w:hAnsi="Times New Roman" w:cs="Times New Roman"/>
          <w:sz w:val="24"/>
          <w:szCs w:val="24"/>
        </w:rPr>
        <w:t>should be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 xml:space="preserve"> clarified in data review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er’s guide</w:t>
      </w:r>
      <w:r w:rsidR="00EE59D3">
        <w:rPr>
          <w:rFonts w:ascii="Times New Roman" w:eastAsia="华文仿宋" w:hAnsi="Times New Roman" w:cs="Times New Roman"/>
          <w:sz w:val="24"/>
          <w:szCs w:val="24"/>
        </w:rPr>
        <w:t xml:space="preserve"> accordingly</w:t>
      </w:r>
      <w:r w:rsidR="00CE7BE4"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580FECCF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8ADD6" w14:textId="5EE39859" w:rsidR="00BA5CDA" w:rsidRPr="002005CE" w:rsidRDefault="00735340" w:rsidP="00BA5CDA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11" w:name="_Toc39680971"/>
      <w:r>
        <w:rPr>
          <w:rFonts w:ascii="Times New Roman" w:hAnsi="Times New Roman" w:cs="Times New Roman"/>
          <w:sz w:val="24"/>
          <w:szCs w:val="24"/>
        </w:rPr>
        <w:t>2.5</w:t>
      </w:r>
      <w:r w:rsidR="00BA5CDA">
        <w:rPr>
          <w:rFonts w:ascii="Times New Roman" w:hAnsi="Times New Roman" w:cs="Times New Roman"/>
          <w:sz w:val="24"/>
          <w:szCs w:val="24"/>
        </w:rPr>
        <w:t xml:space="preserve"> </w:t>
      </w:r>
      <w:r w:rsidR="00BA5CDA" w:rsidRPr="002005CE">
        <w:rPr>
          <w:rFonts w:ascii="Times New Roman" w:hAnsi="Times New Roman" w:cs="Times New Roman"/>
          <w:sz w:val="24"/>
          <w:szCs w:val="24"/>
        </w:rPr>
        <w:t>Program</w:t>
      </w:r>
      <w:r w:rsidR="00BA5CDA">
        <w:rPr>
          <w:rFonts w:ascii="Times New Roman" w:hAnsi="Times New Roman" w:cs="Times New Roman"/>
          <w:sz w:val="24"/>
          <w:szCs w:val="24"/>
        </w:rPr>
        <w:t>ming</w:t>
      </w:r>
      <w:r w:rsidR="00BA5CDA" w:rsidRPr="002005CE">
        <w:rPr>
          <w:rFonts w:ascii="Times New Roman" w:hAnsi="Times New Roman" w:cs="Times New Roman"/>
          <w:sz w:val="24"/>
          <w:szCs w:val="24"/>
        </w:rPr>
        <w:t xml:space="preserve"> Code</w:t>
      </w:r>
      <w:bookmarkEnd w:id="11"/>
    </w:p>
    <w:p w14:paraId="014C6BAA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EE1B9F2" w14:textId="5E6E821F" w:rsidR="00473271" w:rsidRDefault="00ED600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735340">
        <w:rPr>
          <w:rFonts w:ascii="Times New Roman" w:eastAsia="华文仿宋" w:hAnsi="Times New Roman" w:cs="Times New Roman"/>
          <w:sz w:val="24"/>
          <w:szCs w:val="24"/>
        </w:rPr>
        <w:t>Sponsor</w:t>
      </w:r>
      <w:r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should submit pro</w:t>
      </w:r>
      <w:r w:rsidR="00AA793A">
        <w:rPr>
          <w:rFonts w:ascii="Times New Roman" w:eastAsia="华文仿宋" w:hAnsi="Times New Roman" w:cs="Times New Roman"/>
          <w:sz w:val="24"/>
          <w:szCs w:val="24"/>
        </w:rPr>
        <w:t>gramming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code</w:t>
      </w:r>
      <w:r w:rsidR="00AA793A">
        <w:rPr>
          <w:rFonts w:ascii="Times New Roman" w:eastAsia="华文仿宋" w:hAnsi="Times New Roman" w:cs="Times New Roman"/>
          <w:sz w:val="24"/>
          <w:szCs w:val="24"/>
        </w:rPr>
        <w:t>s</w:t>
      </w:r>
      <w:r w:rsidR="00A35B2E">
        <w:rPr>
          <w:rFonts w:ascii="Times New Roman" w:eastAsia="华文仿宋" w:hAnsi="Times New Roman" w:cs="Times New Roman"/>
          <w:sz w:val="24"/>
          <w:szCs w:val="24"/>
        </w:rPr>
        <w:t xml:space="preserve">, which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include, but notlimited to, the derivation </w:t>
      </w:r>
      <w:r w:rsidR="000F0302">
        <w:rPr>
          <w:rFonts w:ascii="Times New Roman" w:eastAsia="华文仿宋" w:hAnsi="Times New Roman" w:cs="Times New Roman"/>
          <w:sz w:val="24"/>
          <w:szCs w:val="24"/>
        </w:rPr>
        <w:t xml:space="preserve">process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of analysis dataset</w:t>
      </w:r>
      <w:r w:rsidR="00CE7BE4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, generation </w:t>
      </w:r>
      <w:r w:rsidR="000F0302">
        <w:rPr>
          <w:rFonts w:ascii="Times New Roman" w:eastAsia="华文仿宋" w:hAnsi="Times New Roman" w:cs="Times New Roman"/>
          <w:sz w:val="24"/>
          <w:szCs w:val="24"/>
        </w:rPr>
        <w:t xml:space="preserve">process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of analysis results for the primary and secondary efficacy </w:t>
      </w:r>
      <w:r w:rsidR="000F0302">
        <w:rPr>
          <w:rFonts w:ascii="Times New Roman" w:eastAsia="华文仿宋" w:hAnsi="Times New Roman" w:cs="Times New Roman"/>
          <w:sz w:val="24"/>
          <w:szCs w:val="24"/>
        </w:rPr>
        <w:t>endpoint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s, etc. </w:t>
      </w:r>
      <w:r w:rsidR="00850636" w:rsidRPr="00850636">
        <w:rPr>
          <w:rFonts w:ascii="Times New Roman" w:eastAsia="华文仿宋" w:hAnsi="Times New Roman" w:cs="Times New Roman"/>
          <w:sz w:val="24"/>
          <w:szCs w:val="24"/>
        </w:rPr>
        <w:t xml:space="preserve">Programming codes submitted </w:t>
      </w:r>
      <w:r w:rsidR="00580986">
        <w:rPr>
          <w:rFonts w:ascii="Times New Roman" w:eastAsia="华文仿宋" w:hAnsi="Times New Roman" w:cs="Times New Roman"/>
          <w:sz w:val="24"/>
          <w:szCs w:val="24"/>
        </w:rPr>
        <w:t xml:space="preserve">in </w:t>
      </w:r>
      <w:r w:rsidR="00580986">
        <w:rPr>
          <w:rFonts w:ascii="Times New Roman" w:eastAsia="华文仿宋" w:hAnsi="Times New Roman" w:cs="Times New Roman"/>
          <w:sz w:val="24"/>
          <w:szCs w:val="24"/>
        </w:rPr>
        <w:lastRenderedPageBreak/>
        <w:t>submission package</w:t>
      </w:r>
      <w:r w:rsidR="00580986" w:rsidRPr="002005CE">
        <w:rPr>
          <w:rFonts w:ascii="Times New Roman" w:eastAsia="华文仿宋" w:hAnsi="Times New Roman" w:cs="Times New Roman"/>
          <w:sz w:val="24"/>
          <w:szCs w:val="24"/>
        </w:rPr>
        <w:t>.</w:t>
      </w:r>
      <w:r w:rsidR="00850636" w:rsidRPr="00850636">
        <w:rPr>
          <w:rFonts w:ascii="Times New Roman" w:eastAsia="华文仿宋" w:hAnsi="Times New Roman" w:cs="Times New Roman"/>
          <w:sz w:val="24"/>
          <w:szCs w:val="24"/>
        </w:rPr>
        <w:t>should be readable (with comments), understandable, executable, and do not include external program calls, which in particular avoid using large macro programs.</w:t>
      </w:r>
      <w:r w:rsidR="004B60AA" w:rsidRPr="004B60AA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4B60AA">
        <w:rPr>
          <w:rFonts w:ascii="Times New Roman" w:eastAsia="华文仿宋" w:hAnsi="Times New Roman" w:cs="Times New Roman"/>
          <w:sz w:val="24"/>
          <w:szCs w:val="24"/>
        </w:rPr>
        <w:t>P</w:t>
      </w:r>
      <w:r w:rsidR="004B60AA" w:rsidRPr="002005CE">
        <w:rPr>
          <w:rFonts w:ascii="Times New Roman" w:eastAsia="华文仿宋" w:hAnsi="Times New Roman" w:cs="Times New Roman"/>
          <w:sz w:val="24"/>
          <w:szCs w:val="24"/>
        </w:rPr>
        <w:t>ro</w:t>
      </w:r>
      <w:r w:rsidR="004B60AA">
        <w:rPr>
          <w:rFonts w:ascii="Times New Roman" w:eastAsia="华文仿宋" w:hAnsi="Times New Roman" w:cs="Times New Roman"/>
          <w:sz w:val="24"/>
          <w:szCs w:val="24"/>
        </w:rPr>
        <w:t>gramming</w:t>
      </w:r>
      <w:r w:rsidR="004B60AA" w:rsidRPr="002005CE">
        <w:rPr>
          <w:rFonts w:ascii="Times New Roman" w:eastAsia="华文仿宋" w:hAnsi="Times New Roman" w:cs="Times New Roman"/>
          <w:sz w:val="24"/>
          <w:szCs w:val="24"/>
        </w:rPr>
        <w:t xml:space="preserve"> code</w:t>
      </w:r>
      <w:r w:rsidR="004B60AA">
        <w:rPr>
          <w:rFonts w:ascii="Times New Roman" w:eastAsia="华文仿宋" w:hAnsi="Times New Roman" w:cs="Times New Roman"/>
          <w:sz w:val="24"/>
          <w:szCs w:val="24"/>
        </w:rPr>
        <w:t>s</w:t>
      </w:r>
      <w:r w:rsidR="004B60AA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4B60AA">
        <w:rPr>
          <w:rFonts w:ascii="Times New Roman" w:eastAsia="华文仿宋" w:hAnsi="Times New Roman" w:cs="Times New Roman"/>
          <w:sz w:val="24"/>
          <w:szCs w:val="24"/>
        </w:rPr>
        <w:t>in submission packages</w:t>
      </w:r>
      <w:r w:rsidR="004B60AA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4B60AA">
        <w:rPr>
          <w:rFonts w:ascii="Times New Roman" w:eastAsia="华文仿宋" w:hAnsi="Times New Roman" w:cs="Times New Roman"/>
          <w:sz w:val="24"/>
          <w:szCs w:val="24"/>
        </w:rPr>
        <w:t>are</w:t>
      </w:r>
      <w:r w:rsidR="004B60AA" w:rsidRPr="002005CE">
        <w:rPr>
          <w:rFonts w:ascii="Times New Roman" w:eastAsia="华文仿宋" w:hAnsi="Times New Roman" w:cs="Times New Roman"/>
          <w:sz w:val="24"/>
          <w:szCs w:val="24"/>
        </w:rPr>
        <w:t xml:space="preserve"> generally in TXT format.</w:t>
      </w:r>
    </w:p>
    <w:p w14:paraId="5082D8F2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04387D26" w14:textId="35B07F63" w:rsidR="00423C41" w:rsidRDefault="00735340" w:rsidP="00423C41">
      <w:pPr>
        <w:pStyle w:val="1"/>
        <w:spacing w:before="0" w:line="360" w:lineRule="auto"/>
        <w:ind w:firstLineChars="200" w:firstLine="480"/>
        <w:jc w:val="both"/>
        <w:rPr>
          <w:rFonts w:ascii="Times New Roman" w:eastAsia="华文仿宋" w:hAnsi="Times New Roman" w:cs="Times New Roman"/>
          <w:b/>
          <w:color w:val="auto"/>
          <w:sz w:val="24"/>
          <w:szCs w:val="24"/>
        </w:rPr>
      </w:pPr>
      <w:bookmarkStart w:id="12" w:name="_Toc39680972"/>
      <w:r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3</w:t>
      </w:r>
      <w:r w:rsidR="000F0302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.</w:t>
      </w:r>
      <w:r w:rsidR="00287470" w:rsidRPr="002005CE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 xml:space="preserve"> </w:t>
      </w:r>
      <w:r w:rsidR="0055396D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 xml:space="preserve">Submission Document </w:t>
      </w:r>
      <w:r w:rsidR="000F0302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F</w:t>
      </w:r>
      <w:r w:rsidR="00287470" w:rsidRPr="002005CE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ormat</w:t>
      </w:r>
      <w:r w:rsidR="00F01794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 xml:space="preserve"> and </w:t>
      </w:r>
      <w:r w:rsidR="00B862AD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Conventions</w:t>
      </w:r>
      <w:bookmarkEnd w:id="12"/>
    </w:p>
    <w:p w14:paraId="4F13C6AA" w14:textId="77777777" w:rsidR="00423C41" w:rsidRPr="00423C41" w:rsidRDefault="00423C41" w:rsidP="00423C41"/>
    <w:p w14:paraId="3FC8A2AF" w14:textId="41030D77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13" w:name="_Toc39680973"/>
      <w:r>
        <w:rPr>
          <w:rFonts w:ascii="Times New Roman" w:hAnsi="Times New Roman" w:cs="Times New Roman"/>
          <w:sz w:val="24"/>
          <w:szCs w:val="24"/>
        </w:rPr>
        <w:t>3.1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Portable document format</w:t>
      </w:r>
      <w:bookmarkEnd w:id="13"/>
    </w:p>
    <w:p w14:paraId="1BB1BCE1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0F15FA28" w14:textId="31DA3861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Portable Document Format is an open document format that is independent of application software, hardware, and operating system. </w:t>
      </w:r>
      <w:r w:rsidR="006B25F0">
        <w:rPr>
          <w:rFonts w:ascii="Times New Roman" w:eastAsia="华文仿宋" w:hAnsi="Times New Roman" w:cs="Times New Roman" w:hint="eastAsia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ny other documents</w:t>
      </w:r>
      <w:r w:rsidR="008B4D30" w:rsidRPr="002005CE">
        <w:rPr>
          <w:rFonts w:ascii="Times New Roman" w:eastAsia="华文仿宋" w:hAnsi="Times New Roman" w:cs="Times New Roman"/>
          <w:sz w:val="24"/>
          <w:szCs w:val="24"/>
        </w:rPr>
        <w:t xml:space="preserve"> in submission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004CEC">
        <w:rPr>
          <w:rFonts w:ascii="Times New Roman" w:eastAsia="华文仿宋" w:hAnsi="Times New Roman" w:cs="Times New Roman"/>
          <w:sz w:val="24"/>
          <w:szCs w:val="24"/>
        </w:rPr>
        <w:t xml:space="preserve">package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that follow the requirements of the International Co</w:t>
      </w:r>
      <w:r w:rsidR="00B922C5">
        <w:rPr>
          <w:rFonts w:ascii="Times New Roman" w:eastAsia="华文仿宋" w:hAnsi="Times New Roman" w:cs="Times New Roman"/>
          <w:sz w:val="24"/>
          <w:szCs w:val="24"/>
        </w:rPr>
        <w:t>unsel for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DE000D" w:rsidRPr="002005CE">
        <w:rPr>
          <w:rFonts w:ascii="Times New Roman" w:eastAsia="华文仿宋" w:hAnsi="Times New Roman" w:cs="Times New Roman"/>
          <w:sz w:val="24"/>
          <w:szCs w:val="24"/>
        </w:rPr>
        <w:t>Harmonization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(ICH) Electronic Common Technical Document (eCTD) format can be in PDF format. It is recommended that </w:t>
      </w:r>
      <w:r w:rsidR="00A35B2E">
        <w:rPr>
          <w:rFonts w:ascii="Times New Roman" w:eastAsia="华文仿宋" w:hAnsi="Times New Roman" w:cs="Times New Roman"/>
          <w:sz w:val="24"/>
          <w:szCs w:val="24"/>
        </w:rPr>
        <w:t xml:space="preserve">PDF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version1.4</w:t>
      </w:r>
      <w:r w:rsidR="00A35B2E">
        <w:rPr>
          <w:rFonts w:ascii="Times New Roman" w:eastAsia="华文仿宋" w:hAnsi="Times New Roman" w:cs="Times New Roman"/>
          <w:sz w:val="24"/>
          <w:szCs w:val="24"/>
        </w:rPr>
        <w:t xml:space="preserve"> and </w:t>
      </w:r>
      <w:r w:rsidR="00A35B2E" w:rsidRPr="002005CE">
        <w:rPr>
          <w:rFonts w:ascii="Times New Roman" w:eastAsia="华文仿宋" w:hAnsi="Times New Roman" w:cs="Times New Roman"/>
          <w:sz w:val="24"/>
          <w:szCs w:val="24"/>
        </w:rPr>
        <w:t>above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004CEC">
        <w:rPr>
          <w:rFonts w:ascii="Times New Roman" w:eastAsia="华文仿宋" w:hAnsi="Times New Roman" w:cs="Times New Roman"/>
          <w:sz w:val="24"/>
          <w:szCs w:val="24"/>
        </w:rPr>
        <w:t xml:space="preserve">to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be used </w:t>
      </w:r>
      <w:r w:rsidR="00A35B2E">
        <w:rPr>
          <w:rFonts w:ascii="Times New Roman" w:eastAsia="华文仿宋" w:hAnsi="Times New Roman" w:cs="Times New Roman"/>
          <w:sz w:val="24"/>
          <w:szCs w:val="24"/>
        </w:rPr>
        <w:t xml:space="preserve">in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submission. </w:t>
      </w:r>
      <w:r w:rsidR="00DE000D"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ll PDF files should </w:t>
      </w:r>
      <w:r w:rsidR="00DE000D">
        <w:rPr>
          <w:rFonts w:ascii="Times New Roman" w:eastAsia="华文仿宋" w:hAnsi="Times New Roman" w:cs="Times New Roman"/>
          <w:sz w:val="24"/>
          <w:szCs w:val="24"/>
        </w:rPr>
        <w:t xml:space="preserve">use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.pdf as </w:t>
      </w:r>
      <w:r w:rsidR="00791550">
        <w:rPr>
          <w:rFonts w:ascii="Times New Roman" w:eastAsia="华文仿宋" w:hAnsi="Times New Roman" w:cs="Times New Roman"/>
          <w:sz w:val="24"/>
          <w:szCs w:val="24"/>
        </w:rPr>
        <w:t xml:space="preserve">the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file extension.</w:t>
      </w:r>
    </w:p>
    <w:p w14:paraId="745CCAF8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A7731" w14:textId="2EE9F477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14" w:name="_Toc39680974"/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287470" w:rsidRPr="002005CE">
        <w:rPr>
          <w:rFonts w:ascii="Times New Roman" w:hAnsi="Times New Roman" w:cs="Times New Roman"/>
          <w:sz w:val="24"/>
          <w:szCs w:val="24"/>
        </w:rPr>
        <w:t>Extensible mark</w:t>
      </w:r>
      <w:r w:rsidR="00982F4D">
        <w:rPr>
          <w:rFonts w:ascii="Times New Roman" w:hAnsi="Times New Roman" w:cs="Times New Roman"/>
          <w:sz w:val="24"/>
          <w:szCs w:val="24"/>
        </w:rPr>
        <w:t>-</w:t>
      </w:r>
      <w:r w:rsidR="00287470" w:rsidRPr="002005CE">
        <w:rPr>
          <w:rFonts w:ascii="Times New Roman" w:hAnsi="Times New Roman" w:cs="Times New Roman"/>
          <w:sz w:val="24"/>
          <w:szCs w:val="24"/>
        </w:rPr>
        <w:t>up language format</w:t>
      </w:r>
      <w:bookmarkEnd w:id="14"/>
    </w:p>
    <w:p w14:paraId="30980FB6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4D2B8883" w14:textId="6C205CE1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Extensible Mark-up Language is a </w:t>
      </w:r>
      <w:r w:rsidR="00982F4D">
        <w:rPr>
          <w:rFonts w:ascii="Times New Roman" w:eastAsia="华文仿宋" w:hAnsi="Times New Roman" w:cs="Times New Roman"/>
          <w:sz w:val="24"/>
          <w:szCs w:val="24"/>
        </w:rPr>
        <w:t xml:space="preserve">type of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data exchange language</w:t>
      </w:r>
      <w:r w:rsidR="00982F4D">
        <w:rPr>
          <w:rFonts w:ascii="Times New Roman" w:eastAsia="华文仿宋" w:hAnsi="Times New Roman" w:cs="Times New Roman"/>
          <w:sz w:val="24"/>
          <w:szCs w:val="24"/>
        </w:rPr>
        <w:t>s</w:t>
      </w:r>
      <w:r w:rsidR="0004791B">
        <w:rPr>
          <w:rFonts w:ascii="Times New Roman" w:eastAsia="华文仿宋" w:hAnsi="Times New Roman" w:cs="Times New Roman"/>
          <w:sz w:val="24"/>
          <w:szCs w:val="24"/>
        </w:rPr>
        <w:t xml:space="preserve">, which </w:t>
      </w:r>
      <w:r w:rsidR="00740CA8">
        <w:rPr>
          <w:rFonts w:ascii="Times New Roman" w:eastAsia="华文仿宋" w:hAnsi="Times New Roman" w:cs="Times New Roman"/>
          <w:sz w:val="24"/>
          <w:szCs w:val="24"/>
        </w:rPr>
        <w:t>is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defined by the World Wide Web Consortium (W3C). It can be opened, edited and created by any text editor</w:t>
      </w:r>
      <w:r w:rsidR="008B4D30">
        <w:rPr>
          <w:rFonts w:ascii="Times New Roman" w:eastAsia="华文仿宋" w:hAnsi="Times New Roman" w:cs="Times New Roman"/>
          <w:sz w:val="24"/>
          <w:szCs w:val="24"/>
        </w:rPr>
        <w:t>, and used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to transfer and store data. </w:t>
      </w:r>
      <w:r w:rsidR="0004791B">
        <w:rPr>
          <w:rFonts w:ascii="Times New Roman" w:eastAsia="华文仿宋" w:hAnsi="Times New Roman" w:cs="Times New Roman"/>
          <w:sz w:val="24"/>
          <w:szCs w:val="24"/>
        </w:rPr>
        <w:t xml:space="preserve">Files in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XML format can </w:t>
      </w:r>
      <w:r w:rsidR="00B044F8">
        <w:rPr>
          <w:rFonts w:ascii="Times New Roman" w:eastAsia="华文仿宋" w:hAnsi="Times New Roman" w:cs="Times New Roman"/>
          <w:sz w:val="24"/>
          <w:szCs w:val="24"/>
        </w:rPr>
        <w:t xml:space="preserve">conveniently </w:t>
      </w:r>
      <w:r w:rsidR="008B4D30">
        <w:rPr>
          <w:rFonts w:ascii="Times New Roman" w:eastAsia="华文仿宋" w:hAnsi="Times New Roman" w:cs="Times New Roman"/>
          <w:sz w:val="24"/>
          <w:szCs w:val="24"/>
        </w:rPr>
        <w:t xml:space="preserve">exchange </w:t>
      </w:r>
      <w:r w:rsidR="00B044F8">
        <w:rPr>
          <w:rFonts w:ascii="Times New Roman" w:eastAsia="华文仿宋" w:hAnsi="Times New Roman" w:cs="Times New Roman"/>
          <w:sz w:val="24"/>
          <w:szCs w:val="24"/>
        </w:rPr>
        <w:t xml:space="preserve">information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between different systems. </w:t>
      </w:r>
      <w:r w:rsidR="008B4D30"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ll XML files are required to</w:t>
      </w:r>
      <w:r w:rsidR="008B4D30">
        <w:rPr>
          <w:rFonts w:ascii="Times New Roman" w:eastAsia="华文仿宋" w:hAnsi="Times New Roman" w:cs="Times New Roman"/>
          <w:sz w:val="24"/>
          <w:szCs w:val="24"/>
        </w:rPr>
        <w:t xml:space="preserve"> use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.xml as </w:t>
      </w:r>
      <w:r w:rsidR="00791550">
        <w:rPr>
          <w:rFonts w:ascii="Times New Roman" w:eastAsia="华文仿宋" w:hAnsi="Times New Roman" w:cs="Times New Roman"/>
          <w:sz w:val="24"/>
          <w:szCs w:val="24"/>
        </w:rPr>
        <w:t xml:space="preserve">the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file extension.</w:t>
      </w:r>
    </w:p>
    <w:p w14:paraId="09B73020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1A20F125" w14:textId="1B697798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15" w:name="_Toc39680975"/>
      <w:r>
        <w:rPr>
          <w:rFonts w:ascii="Times New Roman" w:hAnsi="Times New Roman" w:cs="Times New Roman"/>
          <w:sz w:val="24"/>
          <w:szCs w:val="24"/>
        </w:rPr>
        <w:t>3.3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Plain text format</w:t>
      </w:r>
      <w:bookmarkEnd w:id="15"/>
    </w:p>
    <w:p w14:paraId="3ACD115D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7CCFCCF6" w14:textId="5929FC9E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P</w:t>
      </w:r>
      <w:r w:rsidR="0029038C">
        <w:rPr>
          <w:rFonts w:ascii="Times New Roman" w:eastAsia="华文仿宋" w:hAnsi="Times New Roman" w:cs="Times New Roman"/>
          <w:sz w:val="24"/>
          <w:szCs w:val="24"/>
        </w:rPr>
        <w:t xml:space="preserve">lain </w:t>
      </w:r>
      <w:hyperlink r:id="rId9" w:tgtFrame="_blank" w:history="1">
        <w:r w:rsidRPr="002005CE">
          <w:rPr>
            <w:rFonts w:ascii="Times New Roman" w:eastAsia="华文仿宋" w:hAnsi="Times New Roman" w:cs="Times New Roman"/>
            <w:sz w:val="24"/>
            <w:szCs w:val="24"/>
          </w:rPr>
          <w:t xml:space="preserve">Text Format </w:t>
        </w:r>
        <w:r w:rsidR="0029038C">
          <w:rPr>
            <w:rFonts w:ascii="Times New Roman" w:eastAsia="华文仿宋" w:hAnsi="Times New Roman" w:cs="Times New Roman"/>
            <w:sz w:val="24"/>
            <w:szCs w:val="24"/>
          </w:rPr>
          <w:t>d</w:t>
        </w:r>
        <w:r w:rsidRPr="002005CE">
          <w:rPr>
            <w:rFonts w:ascii="Times New Roman" w:eastAsia="华文仿宋" w:hAnsi="Times New Roman" w:cs="Times New Roman"/>
            <w:sz w:val="24"/>
            <w:szCs w:val="24"/>
          </w:rPr>
          <w:t>ocument</w:t>
        </w:r>
      </w:hyperlink>
      <w:r w:rsidR="0029038C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(TXT) has characteristics such as simple format, small </w:t>
      </w:r>
      <w:r w:rsidR="0029038C">
        <w:rPr>
          <w:rFonts w:ascii="Times New Roman" w:eastAsia="华文仿宋" w:hAnsi="Times New Roman" w:cs="Times New Roman"/>
          <w:sz w:val="24"/>
          <w:szCs w:val="24"/>
        </w:rPr>
        <w:t xml:space="preserve">file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size, simple and convenient </w:t>
      </w:r>
      <w:r w:rsidR="0029038C">
        <w:rPr>
          <w:rFonts w:ascii="Times New Roman" w:eastAsia="华文仿宋" w:hAnsi="Times New Roman" w:cs="Times New Roman"/>
          <w:sz w:val="24"/>
          <w:szCs w:val="24"/>
        </w:rPr>
        <w:t xml:space="preserve">for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storage</w:t>
      </w:r>
      <w:r w:rsidR="0029038C">
        <w:rPr>
          <w:rFonts w:ascii="Times New Roman" w:eastAsia="华文仿宋" w:hAnsi="Times New Roman" w:cs="Times New Roman"/>
          <w:sz w:val="24"/>
          <w:szCs w:val="24"/>
        </w:rPr>
        <w:t>. It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is also a common file format supported by computers and many mobile </w:t>
      </w:r>
      <w:r w:rsidR="0029038C">
        <w:rPr>
          <w:rFonts w:ascii="Times New Roman" w:eastAsia="华文仿宋" w:hAnsi="Times New Roman" w:cs="Times New Roman"/>
          <w:sz w:val="24"/>
          <w:szCs w:val="24"/>
        </w:rPr>
        <w:t>device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s. </w:t>
      </w:r>
      <w:r w:rsidR="0029038C"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ll TXT files should </w:t>
      </w:r>
      <w:r w:rsidR="0029038C">
        <w:rPr>
          <w:rFonts w:ascii="Times New Roman" w:eastAsia="华文仿宋" w:hAnsi="Times New Roman" w:cs="Times New Roman"/>
          <w:sz w:val="24"/>
          <w:szCs w:val="24"/>
        </w:rPr>
        <w:t xml:space="preserve">use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.txt as </w:t>
      </w:r>
      <w:r w:rsidR="00B254EF">
        <w:rPr>
          <w:rFonts w:ascii="Times New Roman" w:eastAsia="华文仿宋" w:hAnsi="Times New Roman" w:cs="Times New Roman"/>
          <w:sz w:val="24"/>
          <w:szCs w:val="24"/>
        </w:rPr>
        <w:t xml:space="preserve">the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file extension.</w:t>
      </w:r>
    </w:p>
    <w:p w14:paraId="7FA6FD80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4AF7063B" w14:textId="3E2246E5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16" w:name="_Toc39680976"/>
      <w:r>
        <w:rPr>
          <w:rFonts w:ascii="Times New Roman" w:hAnsi="Times New Roman" w:cs="Times New Roman"/>
          <w:sz w:val="24"/>
          <w:szCs w:val="24"/>
        </w:rPr>
        <w:t>3.4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</w:t>
      </w:r>
      <w:r w:rsidR="00FC0FD7">
        <w:rPr>
          <w:rFonts w:ascii="Times New Roman" w:hAnsi="Times New Roman" w:cs="Times New Roman"/>
          <w:sz w:val="24"/>
          <w:szCs w:val="24"/>
        </w:rPr>
        <w:t>D</w:t>
      </w:r>
      <w:r w:rsidR="00287470" w:rsidRPr="002005CE">
        <w:rPr>
          <w:rFonts w:ascii="Times New Roman" w:hAnsi="Times New Roman" w:cs="Times New Roman"/>
          <w:sz w:val="24"/>
          <w:szCs w:val="24"/>
        </w:rPr>
        <w:t>ata trans</w:t>
      </w:r>
      <w:r w:rsidR="007D441C">
        <w:rPr>
          <w:rFonts w:ascii="Times New Roman" w:hAnsi="Times New Roman" w:cs="Times New Roman"/>
          <w:sz w:val="24"/>
          <w:szCs w:val="24"/>
        </w:rPr>
        <w:t>port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</w:t>
      </w:r>
      <w:r w:rsidR="007D441C">
        <w:rPr>
          <w:rFonts w:ascii="Times New Roman" w:hAnsi="Times New Roman" w:cs="Times New Roman"/>
          <w:sz w:val="24"/>
          <w:szCs w:val="24"/>
        </w:rPr>
        <w:t xml:space="preserve">file </w:t>
      </w:r>
      <w:r w:rsidR="00287470" w:rsidRPr="002005CE">
        <w:rPr>
          <w:rFonts w:ascii="Times New Roman" w:hAnsi="Times New Roman" w:cs="Times New Roman"/>
          <w:sz w:val="24"/>
          <w:szCs w:val="24"/>
        </w:rPr>
        <w:t>format</w:t>
      </w:r>
      <w:bookmarkEnd w:id="16"/>
    </w:p>
    <w:p w14:paraId="3310E409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01B6F1DC" w14:textId="04119F17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lastRenderedPageBreak/>
        <w:t xml:space="preserve">Datasets in </w:t>
      </w:r>
      <w:r w:rsidR="004661A9">
        <w:rPr>
          <w:rFonts w:ascii="Times New Roman" w:eastAsia="华文仿宋" w:hAnsi="Times New Roman" w:cs="Times New Roman"/>
          <w:sz w:val="24"/>
          <w:szCs w:val="24"/>
        </w:rPr>
        <w:t>submission package</w:t>
      </w:r>
      <w:r w:rsidR="004661A9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are usually in </w:t>
      </w:r>
      <w:r w:rsidR="007D441C" w:rsidRPr="007D441C">
        <w:rPr>
          <w:rFonts w:ascii="Times New Roman" w:eastAsia="华文仿宋" w:hAnsi="Times New Roman" w:cs="Times New Roman"/>
          <w:sz w:val="24"/>
          <w:szCs w:val="24"/>
        </w:rPr>
        <w:t xml:space="preserve">transport file format </w:t>
      </w:r>
      <w:r w:rsidR="007D441C">
        <w:rPr>
          <w:rFonts w:ascii="Times New Roman" w:eastAsia="华文仿宋" w:hAnsi="Times New Roman" w:cs="Times New Roman"/>
          <w:sz w:val="24"/>
          <w:szCs w:val="24"/>
        </w:rPr>
        <w:t>(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XPT</w:t>
      </w:r>
      <w:r w:rsidR="007D441C">
        <w:rPr>
          <w:rFonts w:ascii="Times New Roman" w:eastAsia="华文仿宋" w:hAnsi="Times New Roman" w:cs="Times New Roman"/>
          <w:sz w:val="24"/>
          <w:szCs w:val="24"/>
        </w:rPr>
        <w:t>)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 One XPT file corresponds to </w:t>
      </w:r>
      <w:r w:rsidR="007D441C">
        <w:rPr>
          <w:rFonts w:ascii="Times New Roman" w:eastAsia="华文仿宋" w:hAnsi="Times New Roman" w:cs="Times New Roman"/>
          <w:sz w:val="24"/>
          <w:szCs w:val="24"/>
        </w:rPr>
        <w:t>one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dataset. </w:t>
      </w:r>
      <w:r w:rsidR="007D441C">
        <w:rPr>
          <w:rFonts w:ascii="Times New Roman" w:eastAsia="华文仿宋" w:hAnsi="Times New Roman" w:cs="Times New Roman"/>
          <w:sz w:val="24"/>
          <w:szCs w:val="24"/>
        </w:rPr>
        <w:t>XPT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7D441C">
        <w:rPr>
          <w:rFonts w:ascii="Times New Roman" w:eastAsia="华文仿宋" w:hAnsi="Times New Roman" w:cs="Times New Roman"/>
          <w:sz w:val="24"/>
          <w:szCs w:val="24"/>
        </w:rPr>
        <w:t xml:space="preserve">file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name needs to be consistent with the </w:t>
      </w:r>
      <w:r w:rsidR="00B254EF">
        <w:rPr>
          <w:rFonts w:ascii="Times New Roman" w:eastAsia="华文仿宋" w:hAnsi="Times New Roman" w:cs="Times New Roman"/>
          <w:sz w:val="24"/>
          <w:szCs w:val="24"/>
        </w:rPr>
        <w:t xml:space="preserve">corresponding </w:t>
      </w:r>
      <w:r w:rsidR="007D441C" w:rsidRPr="002005CE">
        <w:rPr>
          <w:rFonts w:ascii="Times New Roman" w:eastAsia="华文仿宋" w:hAnsi="Times New Roman" w:cs="Times New Roman"/>
          <w:sz w:val="24"/>
          <w:szCs w:val="24"/>
        </w:rPr>
        <w:t>dataset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name. </w:t>
      </w:r>
      <w:r w:rsidR="009D0336">
        <w:rPr>
          <w:rFonts w:ascii="Times New Roman" w:eastAsia="华文仿宋" w:hAnsi="Times New Roman" w:cs="Times New Roman"/>
          <w:sz w:val="24"/>
          <w:szCs w:val="24"/>
        </w:rPr>
        <w:t xml:space="preserve">XPT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file</w:t>
      </w:r>
      <w:r w:rsidR="004661A9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4661A9">
        <w:rPr>
          <w:rFonts w:ascii="Times New Roman" w:eastAsia="华文仿宋" w:hAnsi="Times New Roman" w:cs="Times New Roman"/>
          <w:sz w:val="24"/>
          <w:szCs w:val="24"/>
        </w:rPr>
        <w:t xml:space="preserve">should use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.xpt</w:t>
      </w:r>
      <w:r w:rsidR="004661A9">
        <w:rPr>
          <w:rFonts w:ascii="Times New Roman" w:eastAsia="华文仿宋" w:hAnsi="Times New Roman" w:cs="Times New Roman"/>
          <w:sz w:val="24"/>
          <w:szCs w:val="24"/>
        </w:rPr>
        <w:t xml:space="preserve"> as the file extension,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4661A9">
        <w:rPr>
          <w:rFonts w:ascii="Times New Roman" w:eastAsia="华文仿宋" w:hAnsi="Times New Roman" w:cs="Times New Roman"/>
          <w:sz w:val="24"/>
          <w:szCs w:val="24"/>
        </w:rPr>
        <w:t>f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or example, </w:t>
      </w:r>
      <w:r w:rsidR="00B254EF">
        <w:rPr>
          <w:rFonts w:ascii="Times New Roman" w:eastAsia="华文仿宋" w:hAnsi="Times New Roman" w:cs="Times New Roman"/>
          <w:sz w:val="24"/>
          <w:szCs w:val="24"/>
        </w:rPr>
        <w:t xml:space="preserve">ae.xpt for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Adverse Event (AE), </w:t>
      </w:r>
      <w:r w:rsidR="00B254EF">
        <w:rPr>
          <w:rFonts w:ascii="Times New Roman" w:eastAsia="华文仿宋" w:hAnsi="Times New Roman" w:cs="Times New Roman"/>
          <w:sz w:val="24"/>
          <w:szCs w:val="24"/>
        </w:rPr>
        <w:t xml:space="preserve">cm.xpt for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Concomitant Medic</w:t>
      </w:r>
      <w:r w:rsidR="00B254EF">
        <w:rPr>
          <w:rFonts w:ascii="Times New Roman" w:eastAsia="华文仿宋" w:hAnsi="Times New Roman" w:cs="Times New Roman"/>
          <w:sz w:val="24"/>
          <w:szCs w:val="24"/>
        </w:rPr>
        <w:t>ation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(CM). SAS Transport </w:t>
      </w:r>
      <w:r w:rsidR="009D0336">
        <w:rPr>
          <w:rFonts w:ascii="Times New Roman" w:eastAsia="华文仿宋" w:hAnsi="Times New Roman" w:cs="Times New Roman"/>
          <w:sz w:val="24"/>
          <w:szCs w:val="24"/>
        </w:rPr>
        <w:t xml:space="preserve">File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Format </w:t>
      </w:r>
      <w:r w:rsidR="009D0336">
        <w:rPr>
          <w:rFonts w:ascii="Times New Roman" w:eastAsia="华文仿宋" w:hAnsi="Times New Roman" w:cs="Times New Roman"/>
          <w:sz w:val="24"/>
          <w:szCs w:val="24"/>
        </w:rPr>
        <w:t xml:space="preserve">version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5</w:t>
      </w:r>
      <w:r w:rsidR="009D0336">
        <w:rPr>
          <w:rFonts w:ascii="Times New Roman" w:eastAsia="华文仿宋" w:hAnsi="Times New Roman" w:cs="Times New Roman"/>
          <w:sz w:val="24"/>
          <w:szCs w:val="24"/>
        </w:rPr>
        <w:t xml:space="preserve"> (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referred to as XPT V5) or </w:t>
      </w:r>
      <w:r w:rsidR="009D0336">
        <w:rPr>
          <w:rFonts w:ascii="Times New Roman" w:eastAsia="华文仿宋" w:hAnsi="Times New Roman" w:cs="Times New Roman"/>
          <w:sz w:val="24"/>
          <w:szCs w:val="24"/>
        </w:rPr>
        <w:t>above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is recommended as the data submission format. </w:t>
      </w:r>
      <w:r w:rsidR="00B254EF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ponsor sh</w:t>
      </w:r>
      <w:r w:rsidR="00B254EF">
        <w:rPr>
          <w:rFonts w:ascii="Times New Roman" w:eastAsia="华文仿宋" w:hAnsi="Times New Roman" w:cs="Times New Roman"/>
          <w:sz w:val="24"/>
          <w:szCs w:val="24"/>
        </w:rPr>
        <w:t>ould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ensure that submitted datasets are free from </w:t>
      </w:r>
      <w:r w:rsidR="00740CA8">
        <w:rPr>
          <w:rFonts w:ascii="Times New Roman" w:eastAsia="华文仿宋" w:hAnsi="Times New Roman" w:cs="Times New Roman" w:hint="eastAsia"/>
          <w:sz w:val="24"/>
          <w:szCs w:val="24"/>
        </w:rPr>
        <w:t>i</w:t>
      </w:r>
      <w:r w:rsidR="007E5A4A" w:rsidRPr="00735340">
        <w:rPr>
          <w:rFonts w:ascii="Times New Roman" w:eastAsia="华文仿宋" w:hAnsi="Times New Roman" w:cs="Times New Roman"/>
          <w:sz w:val="24"/>
          <w:szCs w:val="24"/>
        </w:rPr>
        <w:t>llegible contents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in different </w:t>
      </w:r>
      <w:r w:rsidR="009D7539">
        <w:rPr>
          <w:rFonts w:ascii="Times New Roman" w:eastAsia="华文仿宋" w:hAnsi="Times New Roman" w:cs="Times New Roman"/>
          <w:sz w:val="24"/>
          <w:szCs w:val="24"/>
        </w:rPr>
        <w:t>operating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environments.</w:t>
      </w:r>
    </w:p>
    <w:p w14:paraId="22360386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62693207" w14:textId="6977D9F4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17" w:name="_Toc39680977"/>
      <w:r>
        <w:rPr>
          <w:rFonts w:ascii="Times New Roman" w:hAnsi="Times New Roman" w:cs="Times New Roman"/>
          <w:sz w:val="24"/>
          <w:szCs w:val="24"/>
        </w:rPr>
        <w:t>3.5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Dataset</w:t>
      </w:r>
      <w:r w:rsidR="00802868">
        <w:rPr>
          <w:rFonts w:ascii="Times New Roman" w:hAnsi="Times New Roman" w:cs="Times New Roman"/>
          <w:sz w:val="24"/>
          <w:szCs w:val="24"/>
        </w:rPr>
        <w:t xml:space="preserve"> </w:t>
      </w:r>
      <w:r w:rsidR="00287470" w:rsidRPr="002005CE">
        <w:rPr>
          <w:rFonts w:ascii="Times New Roman" w:hAnsi="Times New Roman" w:cs="Times New Roman"/>
          <w:sz w:val="24"/>
          <w:szCs w:val="24"/>
        </w:rPr>
        <w:t>split</w:t>
      </w:r>
      <w:bookmarkEnd w:id="17"/>
    </w:p>
    <w:p w14:paraId="3A669DE3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78B11DB8" w14:textId="020FFCEC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When a dataset in database needs to be split because the </w:t>
      </w:r>
      <w:r w:rsidR="00824DC0">
        <w:rPr>
          <w:rFonts w:ascii="Times New Roman" w:eastAsia="华文仿宋" w:hAnsi="Times New Roman" w:cs="Times New Roman"/>
          <w:sz w:val="24"/>
          <w:szCs w:val="24"/>
        </w:rPr>
        <w:t>file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size does not meet </w:t>
      </w:r>
      <w:r w:rsidR="00740CA8">
        <w:rPr>
          <w:rFonts w:ascii="Times New Roman" w:eastAsia="华文仿宋" w:hAnsi="Times New Roman" w:cs="Times New Roman"/>
          <w:sz w:val="24"/>
          <w:szCs w:val="24"/>
        </w:rPr>
        <w:t xml:space="preserve">submission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requirements, detailed rules </w:t>
      </w:r>
      <w:r w:rsidR="00E53EFB">
        <w:rPr>
          <w:rFonts w:ascii="Times New Roman" w:eastAsia="华文仿宋" w:hAnsi="Times New Roman" w:cs="Times New Roman"/>
          <w:sz w:val="24"/>
          <w:szCs w:val="24"/>
        </w:rPr>
        <w:t>of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splitting and detailed steps </w:t>
      </w:r>
      <w:r w:rsidR="00E53EFB">
        <w:rPr>
          <w:rFonts w:ascii="Times New Roman" w:eastAsia="华文仿宋" w:hAnsi="Times New Roman" w:cs="Times New Roman"/>
          <w:sz w:val="24"/>
          <w:szCs w:val="24"/>
        </w:rPr>
        <w:t>of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merging </w:t>
      </w:r>
      <w:r w:rsidR="00824DC0">
        <w:rPr>
          <w:rFonts w:ascii="Times New Roman" w:eastAsia="华文仿宋" w:hAnsi="Times New Roman" w:cs="Times New Roman"/>
          <w:sz w:val="24"/>
          <w:szCs w:val="24"/>
        </w:rPr>
        <w:t xml:space="preserve">it back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should be specified in data review</w:t>
      </w:r>
      <w:r w:rsidR="00824DC0">
        <w:rPr>
          <w:rFonts w:ascii="Times New Roman" w:eastAsia="华文仿宋" w:hAnsi="Times New Roman" w:cs="Times New Roman"/>
          <w:sz w:val="24"/>
          <w:szCs w:val="24"/>
        </w:rPr>
        <w:t>er’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 </w:t>
      </w:r>
      <w:r w:rsidR="00824DC0">
        <w:rPr>
          <w:rFonts w:ascii="Times New Roman" w:eastAsia="华文仿宋" w:hAnsi="Times New Roman" w:cs="Times New Roman"/>
          <w:sz w:val="24"/>
          <w:szCs w:val="24"/>
        </w:rPr>
        <w:t xml:space="preserve">guide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to ensure that reviewer can generate the dataset </w:t>
      </w:r>
      <w:r w:rsidR="00E53EFB">
        <w:rPr>
          <w:rFonts w:ascii="Times New Roman" w:eastAsia="华文仿宋" w:hAnsi="Times New Roman" w:cs="Times New Roman"/>
          <w:sz w:val="24"/>
          <w:szCs w:val="24"/>
        </w:rPr>
        <w:t xml:space="preserve">same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as </w:t>
      </w:r>
      <w:r w:rsidR="00B254EF">
        <w:rPr>
          <w:rFonts w:ascii="Times New Roman" w:eastAsia="华文仿宋" w:hAnsi="Times New Roman" w:cs="Times New Roman"/>
          <w:sz w:val="24"/>
          <w:szCs w:val="24"/>
        </w:rPr>
        <w:t xml:space="preserve">what is </w:t>
      </w:r>
      <w:r w:rsidR="00824DC0">
        <w:rPr>
          <w:rFonts w:ascii="Times New Roman" w:eastAsia="华文仿宋" w:hAnsi="Times New Roman" w:cs="Times New Roman"/>
          <w:sz w:val="24"/>
          <w:szCs w:val="24"/>
        </w:rPr>
        <w:t>prior to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split</w:t>
      </w:r>
      <w:r w:rsidR="00824DC0">
        <w:rPr>
          <w:rFonts w:ascii="Times New Roman" w:eastAsia="华文仿宋" w:hAnsi="Times New Roman" w:cs="Times New Roman"/>
          <w:sz w:val="24"/>
          <w:szCs w:val="24"/>
        </w:rPr>
        <w:t>ting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668DE898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3DCE1142" w14:textId="7F462812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18" w:name="_Toc39680978"/>
      <w:r>
        <w:rPr>
          <w:rFonts w:ascii="Times New Roman" w:hAnsi="Times New Roman" w:cs="Times New Roman"/>
          <w:sz w:val="24"/>
          <w:szCs w:val="24"/>
        </w:rPr>
        <w:t>3.6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</w:t>
      </w:r>
      <w:r w:rsidR="00824DC0">
        <w:rPr>
          <w:rFonts w:ascii="Times New Roman" w:hAnsi="Times New Roman" w:cs="Times New Roman"/>
          <w:sz w:val="24"/>
          <w:szCs w:val="24"/>
        </w:rPr>
        <w:t>Dataset n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ame, </w:t>
      </w:r>
      <w:r w:rsidR="00824DC0" w:rsidRPr="002005CE">
        <w:rPr>
          <w:rFonts w:ascii="Times New Roman" w:hAnsi="Times New Roman" w:cs="Times New Roman"/>
          <w:sz w:val="24"/>
          <w:szCs w:val="24"/>
        </w:rPr>
        <w:t xml:space="preserve">variable </w:t>
      </w:r>
      <w:r w:rsidR="00287470" w:rsidRPr="002005CE">
        <w:rPr>
          <w:rFonts w:ascii="Times New Roman" w:hAnsi="Times New Roman" w:cs="Times New Roman"/>
          <w:sz w:val="24"/>
          <w:szCs w:val="24"/>
        </w:rPr>
        <w:t>name and length</w:t>
      </w:r>
      <w:bookmarkEnd w:id="18"/>
    </w:p>
    <w:p w14:paraId="78F94012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578DCBB" w14:textId="33B31A00" w:rsidR="00473271" w:rsidRPr="002005CE" w:rsidRDefault="00E53EFB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 xml:space="preserve">Specific requirements about </w:t>
      </w:r>
      <w:r w:rsidR="00FF0806">
        <w:rPr>
          <w:rFonts w:ascii="Times New Roman" w:eastAsia="华文仿宋" w:hAnsi="Times New Roman" w:cs="Times New Roman"/>
          <w:sz w:val="24"/>
          <w:szCs w:val="24"/>
        </w:rPr>
        <w:t xml:space="preserve">the name and length of 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dataset and variable are as follows:</w:t>
      </w:r>
    </w:p>
    <w:p w14:paraId="28B8BDEA" w14:textId="3F407F6D" w:rsidR="00473271" w:rsidRDefault="00287470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Dataset name can only contain lowercase letters and numbers and must start with </w:t>
      </w:r>
      <w:r w:rsidR="00E53EFB">
        <w:rPr>
          <w:rFonts w:ascii="Times New Roman" w:eastAsia="华文仿宋" w:hAnsi="Times New Roman" w:cs="Times New Roman"/>
          <w:sz w:val="24"/>
          <w:szCs w:val="24"/>
        </w:rPr>
        <w:t xml:space="preserve">a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lowercase letter. </w:t>
      </w:r>
      <w:r w:rsidR="0077590B">
        <w:rPr>
          <w:rFonts w:ascii="Times New Roman" w:eastAsia="华文仿宋" w:hAnsi="Times New Roman" w:cs="Times New Roman"/>
          <w:sz w:val="24"/>
          <w:szCs w:val="24"/>
        </w:rPr>
        <w:t>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he maximum length of </w:t>
      </w:r>
      <w:r w:rsidR="0077590B"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dataset name is 8 </w:t>
      </w:r>
      <w:r w:rsidR="003E2019">
        <w:rPr>
          <w:rFonts w:ascii="Times New Roman" w:eastAsia="华文仿宋" w:hAnsi="Times New Roman" w:cs="Times New Roman"/>
          <w:sz w:val="24"/>
          <w:szCs w:val="24"/>
        </w:rPr>
        <w:t>bytes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28655177" w14:textId="77777777" w:rsidR="00423C41" w:rsidRPr="002005CE" w:rsidRDefault="00423C41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525A7487" w14:textId="3B31670A" w:rsidR="00473271" w:rsidRDefault="00287470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The variable name can only contain upper case characters and numbers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,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and must start with a letter.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he maximum length of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variable name is 8 </w:t>
      </w:r>
      <w:r w:rsidR="003E2019">
        <w:rPr>
          <w:rFonts w:ascii="Times New Roman" w:eastAsia="华文仿宋" w:hAnsi="Times New Roman" w:cs="Times New Roman"/>
          <w:sz w:val="24"/>
          <w:szCs w:val="24"/>
        </w:rPr>
        <w:t>bytes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714AB974" w14:textId="77777777" w:rsidR="00423C41" w:rsidRPr="002005CE" w:rsidRDefault="00423C41" w:rsidP="00423C41">
      <w:pPr>
        <w:spacing w:after="0" w:line="360" w:lineRule="auto"/>
        <w:contextualSpacing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7335338F" w14:textId="3264ABF9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The length of each character variable should be set to the maximum actual value length of the variable </w:t>
      </w:r>
      <w:r w:rsidR="00B254EF">
        <w:rPr>
          <w:rFonts w:ascii="Times New Roman" w:eastAsia="华文仿宋" w:hAnsi="Times New Roman" w:cs="Times New Roman"/>
          <w:sz w:val="24"/>
          <w:szCs w:val="24"/>
        </w:rPr>
        <w:t>across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all datasets </w:t>
      </w:r>
      <w:r w:rsidR="000E3256">
        <w:rPr>
          <w:rFonts w:ascii="Times New Roman" w:eastAsia="华文仿宋" w:hAnsi="Times New Roman" w:cs="Times New Roman"/>
          <w:sz w:val="24"/>
          <w:szCs w:val="24"/>
        </w:rPr>
        <w:t>of</w:t>
      </w:r>
      <w:r w:rsidR="00142018">
        <w:rPr>
          <w:rFonts w:ascii="Times New Roman" w:eastAsia="华文仿宋" w:hAnsi="Times New Roman" w:cs="Times New Roman"/>
          <w:sz w:val="24"/>
          <w:szCs w:val="24"/>
        </w:rPr>
        <w:t xml:space="preserve"> the same study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="00142018">
        <w:rPr>
          <w:rFonts w:ascii="Times New Roman" w:eastAsia="华文仿宋" w:hAnsi="Times New Roman" w:cs="Times New Roman"/>
          <w:sz w:val="24"/>
          <w:szCs w:val="24"/>
        </w:rPr>
        <w:t xml:space="preserve">to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effectively control the size of the file. </w:t>
      </w:r>
      <w:r w:rsidR="000E3256">
        <w:rPr>
          <w:rFonts w:ascii="Times New Roman" w:eastAsia="华文仿宋" w:hAnsi="Times New Roman" w:cs="Times New Roman"/>
          <w:sz w:val="24"/>
          <w:szCs w:val="24"/>
        </w:rPr>
        <w:t>V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ariable length </w:t>
      </w:r>
      <w:r w:rsidR="000E3256">
        <w:rPr>
          <w:rFonts w:ascii="Times New Roman" w:eastAsia="华文仿宋" w:hAnsi="Times New Roman" w:cs="Times New Roman"/>
          <w:sz w:val="24"/>
          <w:szCs w:val="24"/>
        </w:rPr>
        <w:t xml:space="preserve">should be set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not </w:t>
      </w:r>
      <w:r w:rsidR="000E3256">
        <w:rPr>
          <w:rFonts w:ascii="Times New Roman" w:eastAsia="华文仿宋" w:hAnsi="Times New Roman" w:cs="Times New Roman"/>
          <w:sz w:val="24"/>
          <w:szCs w:val="24"/>
        </w:rPr>
        <w:t xml:space="preserve">to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exceed 200 bytes</w:t>
      </w:r>
      <w:r w:rsidR="000E3256">
        <w:rPr>
          <w:rFonts w:ascii="Times New Roman" w:eastAsia="华文仿宋" w:hAnsi="Times New Roman" w:cs="Times New Roman"/>
          <w:sz w:val="24"/>
          <w:szCs w:val="24"/>
        </w:rPr>
        <w:t>;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variable </w:t>
      </w:r>
      <w:r w:rsidR="000E3256">
        <w:rPr>
          <w:rFonts w:ascii="Times New Roman" w:eastAsia="华文仿宋" w:hAnsi="Times New Roman" w:cs="Times New Roman"/>
          <w:sz w:val="24"/>
          <w:szCs w:val="24"/>
        </w:rPr>
        <w:t>splitting may be needed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 When splitting, </w:t>
      </w:r>
      <w:r w:rsidR="003A2E4F" w:rsidRPr="002005CE">
        <w:rPr>
          <w:rFonts w:ascii="Times New Roman" w:eastAsia="华文仿宋" w:hAnsi="Times New Roman" w:cs="Times New Roman"/>
          <w:sz w:val="24"/>
          <w:szCs w:val="24"/>
        </w:rPr>
        <w:t>bytes</w:t>
      </w:r>
      <w:r w:rsidR="003A2E4F" w:rsidDel="003A2E4F">
        <w:rPr>
          <w:rFonts w:ascii="Times New Roman" w:eastAsia="华文仿宋" w:hAnsi="Times New Roman" w:cs="Times New Roman" w:hint="eastAsia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cannot be </w:t>
      </w:r>
      <w:r w:rsidR="00B254EF" w:rsidRPr="002005CE">
        <w:rPr>
          <w:rFonts w:ascii="Times New Roman" w:eastAsia="华文仿宋" w:hAnsi="Times New Roman" w:cs="Times New Roman"/>
          <w:sz w:val="24"/>
          <w:szCs w:val="24"/>
        </w:rPr>
        <w:t>truncated,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and </w:t>
      </w:r>
      <w:r w:rsidR="000E3256">
        <w:rPr>
          <w:rFonts w:ascii="Times New Roman" w:eastAsia="华文仿宋" w:hAnsi="Times New Roman" w:cs="Times New Roman"/>
          <w:sz w:val="24"/>
          <w:szCs w:val="24"/>
        </w:rPr>
        <w:t>efforts should be made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to maintain the integrity of statement</w:t>
      </w:r>
      <w:r w:rsidR="000E3256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0E3256">
        <w:rPr>
          <w:rFonts w:ascii="Times New Roman" w:eastAsia="华文仿宋" w:hAnsi="Times New Roman" w:cs="Times New Roman"/>
          <w:sz w:val="24"/>
          <w:szCs w:val="24"/>
        </w:rPr>
        <w:t xml:space="preserve">in </w:t>
      </w:r>
      <w:r w:rsidR="000E3256" w:rsidRPr="002005CE">
        <w:rPr>
          <w:rFonts w:ascii="Times New Roman" w:eastAsia="华文仿宋" w:hAnsi="Times New Roman" w:cs="Times New Roman"/>
          <w:sz w:val="24"/>
          <w:szCs w:val="24"/>
        </w:rPr>
        <w:t>each split</w:t>
      </w:r>
      <w:r w:rsidR="003E2019">
        <w:rPr>
          <w:rFonts w:ascii="Times New Roman" w:eastAsia="华文仿宋" w:hAnsi="Times New Roman" w:cs="Times New Roman" w:hint="eastAsia"/>
          <w:sz w:val="24"/>
          <w:szCs w:val="24"/>
        </w:rPr>
        <w:t>ting</w:t>
      </w:r>
      <w:r w:rsidR="000E3256" w:rsidRPr="002005CE">
        <w:rPr>
          <w:rFonts w:ascii="Times New Roman" w:eastAsia="华文仿宋" w:hAnsi="Times New Roman" w:cs="Times New Roman"/>
          <w:sz w:val="24"/>
          <w:szCs w:val="24"/>
        </w:rPr>
        <w:t xml:space="preserve"> variable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5B2637C3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5B07F0F4" w14:textId="357ED882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19" w:name="_Toc39680979"/>
      <w:r>
        <w:rPr>
          <w:rFonts w:ascii="Times New Roman" w:hAnsi="Times New Roman" w:cs="Times New Roman"/>
          <w:sz w:val="24"/>
          <w:szCs w:val="24"/>
        </w:rPr>
        <w:lastRenderedPageBreak/>
        <w:t>3.7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Dataset labels and variable labels</w:t>
      </w:r>
      <w:bookmarkEnd w:id="19"/>
    </w:p>
    <w:p w14:paraId="66C88F67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5AB3B228" w14:textId="2A645974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For ease of review, dataset labels and variable labels should be in Chinese and should not exceed 40 </w:t>
      </w:r>
      <w:r w:rsidR="003E2019">
        <w:rPr>
          <w:rFonts w:ascii="Times New Roman" w:eastAsia="华文仿宋" w:hAnsi="Times New Roman" w:cs="Times New Roman" w:hint="eastAsia"/>
          <w:sz w:val="24"/>
          <w:szCs w:val="24"/>
        </w:rPr>
        <w:t>bytes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in length. If necessary, </w:t>
      </w:r>
      <w:r w:rsidR="000E3256">
        <w:rPr>
          <w:rFonts w:ascii="Times New Roman" w:eastAsia="华文仿宋" w:hAnsi="Times New Roman" w:cs="Times New Roman"/>
          <w:sz w:val="24"/>
          <w:szCs w:val="24"/>
        </w:rPr>
        <w:t>labels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can contain English letters, underlines, or numbers, but cannot start with numbers. In addition, </w:t>
      </w:r>
      <w:r w:rsidR="00D303B2">
        <w:rPr>
          <w:rFonts w:ascii="Times New Roman" w:eastAsia="华文仿宋" w:hAnsi="Times New Roman" w:cs="Times New Roman"/>
          <w:sz w:val="24"/>
          <w:szCs w:val="24"/>
        </w:rPr>
        <w:t>labels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cannot include the following cases:</w:t>
      </w:r>
    </w:p>
    <w:p w14:paraId="3D21B856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3AC6897D" w14:textId="77777777" w:rsidR="00473271" w:rsidRPr="002005CE" w:rsidRDefault="00287470">
      <w:pPr>
        <w:pStyle w:val="a8"/>
        <w:widowControl/>
        <w:numPr>
          <w:ilvl w:val="0"/>
          <w:numId w:val="2"/>
        </w:numPr>
        <w:spacing w:line="360" w:lineRule="auto"/>
        <w:ind w:leftChars="200" w:left="797" w:firstLineChars="0" w:hanging="357"/>
        <w:contextualSpacing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Unpaired half-</w:t>
      </w:r>
      <w:r w:rsidR="00D303B2">
        <w:rPr>
          <w:rFonts w:ascii="Times New Roman" w:eastAsia="华文仿宋" w:hAnsi="Times New Roman" w:cs="Times New Roman"/>
          <w:sz w:val="24"/>
          <w:szCs w:val="24"/>
        </w:rPr>
        <w:t>width/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full-</w:t>
      </w:r>
      <w:r w:rsidR="00D303B2">
        <w:rPr>
          <w:rFonts w:ascii="Times New Roman" w:eastAsia="华文仿宋" w:hAnsi="Times New Roman" w:cs="Times New Roman"/>
          <w:sz w:val="24"/>
          <w:szCs w:val="24"/>
        </w:rPr>
        <w:t>width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single</w:t>
      </w:r>
      <w:r w:rsidR="00D303B2">
        <w:rPr>
          <w:rFonts w:ascii="Times New Roman" w:eastAsia="华文仿宋" w:hAnsi="Times New Roman" w:cs="Times New Roman"/>
          <w:sz w:val="24"/>
          <w:szCs w:val="24"/>
        </w:rPr>
        <w:t xml:space="preserve">/double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quot</w:t>
      </w:r>
      <w:r w:rsidR="00D303B2">
        <w:rPr>
          <w:rFonts w:ascii="Times New Roman" w:eastAsia="华文仿宋" w:hAnsi="Times New Roman" w:cs="Times New Roman"/>
          <w:sz w:val="24"/>
          <w:szCs w:val="24"/>
        </w:rPr>
        <w:t>ation marks</w:t>
      </w:r>
    </w:p>
    <w:p w14:paraId="6D955BE5" w14:textId="77777777" w:rsidR="00473271" w:rsidRPr="002005CE" w:rsidRDefault="00287470">
      <w:pPr>
        <w:pStyle w:val="a8"/>
        <w:widowControl/>
        <w:numPr>
          <w:ilvl w:val="0"/>
          <w:numId w:val="2"/>
        </w:numPr>
        <w:spacing w:line="360" w:lineRule="auto"/>
        <w:ind w:leftChars="200" w:left="797" w:firstLineChars="0" w:hanging="357"/>
        <w:contextualSpacing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Unpaired half-</w:t>
      </w:r>
      <w:r w:rsidR="00D303B2">
        <w:rPr>
          <w:rFonts w:ascii="Times New Roman" w:eastAsia="华文仿宋" w:hAnsi="Times New Roman" w:cs="Times New Roman"/>
          <w:sz w:val="24"/>
          <w:szCs w:val="24"/>
        </w:rPr>
        <w:t>width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or full-</w:t>
      </w:r>
      <w:r w:rsidR="00D303B2">
        <w:rPr>
          <w:rFonts w:ascii="Times New Roman" w:eastAsia="华文仿宋" w:hAnsi="Times New Roman" w:cs="Times New Roman"/>
          <w:sz w:val="24"/>
          <w:szCs w:val="24"/>
        </w:rPr>
        <w:t>width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brackets</w:t>
      </w:r>
    </w:p>
    <w:p w14:paraId="15F35814" w14:textId="681DDC9F" w:rsidR="00473271" w:rsidRDefault="00287470">
      <w:pPr>
        <w:pStyle w:val="a8"/>
        <w:widowControl/>
        <w:numPr>
          <w:ilvl w:val="0"/>
          <w:numId w:val="2"/>
        </w:numPr>
        <w:spacing w:line="360" w:lineRule="auto"/>
        <w:ind w:leftChars="200" w:left="797" w:firstLineChars="0" w:hanging="357"/>
        <w:contextualSpacing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Special </w:t>
      </w:r>
      <w:r w:rsidR="00D303B2">
        <w:rPr>
          <w:rFonts w:ascii="Times New Roman" w:eastAsia="华文仿宋" w:hAnsi="Times New Roman" w:cs="Times New Roman"/>
          <w:sz w:val="24"/>
          <w:szCs w:val="24"/>
        </w:rPr>
        <w:t>c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haracter</w:t>
      </w:r>
      <w:r w:rsidR="00D303B2">
        <w:rPr>
          <w:rFonts w:ascii="Times New Roman" w:eastAsia="华文仿宋" w:hAnsi="Times New Roman" w:cs="Times New Roman"/>
          <w:sz w:val="24"/>
          <w:szCs w:val="24"/>
        </w:rPr>
        <w:t>s</w:t>
      </w:r>
    </w:p>
    <w:p w14:paraId="5CA5AB5B" w14:textId="77777777" w:rsidR="00423C41" w:rsidRPr="002005CE" w:rsidRDefault="00423C41" w:rsidP="00423C41">
      <w:pPr>
        <w:pStyle w:val="a8"/>
        <w:widowControl/>
        <w:spacing w:line="360" w:lineRule="auto"/>
        <w:ind w:left="797" w:firstLineChars="0" w:firstLine="0"/>
        <w:contextualSpacing/>
        <w:rPr>
          <w:rFonts w:ascii="Times New Roman" w:eastAsia="华文仿宋" w:hAnsi="Times New Roman" w:cs="Times New Roman"/>
          <w:sz w:val="24"/>
          <w:szCs w:val="24"/>
        </w:rPr>
      </w:pPr>
    </w:p>
    <w:p w14:paraId="3386C2B8" w14:textId="5648C90E" w:rsidR="00473271" w:rsidRDefault="00735340" w:rsidP="00B32C7E">
      <w:pPr>
        <w:pStyle w:val="1"/>
        <w:spacing w:before="0" w:line="360" w:lineRule="auto"/>
        <w:ind w:firstLineChars="200" w:firstLine="480"/>
        <w:jc w:val="both"/>
        <w:rPr>
          <w:rFonts w:ascii="Times New Roman" w:eastAsia="华文仿宋" w:hAnsi="Times New Roman" w:cs="Times New Roman"/>
          <w:b/>
          <w:color w:val="0D0D0D" w:themeColor="text1" w:themeTint="F2"/>
          <w:sz w:val="24"/>
          <w:szCs w:val="24"/>
        </w:rPr>
      </w:pPr>
      <w:bookmarkStart w:id="20" w:name="_Toc39680980"/>
      <w:r>
        <w:rPr>
          <w:rFonts w:ascii="Times New Roman" w:eastAsia="华文仿宋" w:hAnsi="Times New Roman" w:cs="Times New Roman"/>
          <w:b/>
          <w:color w:val="0D0D0D" w:themeColor="text1" w:themeTint="F2"/>
          <w:sz w:val="24"/>
          <w:szCs w:val="24"/>
        </w:rPr>
        <w:t>4</w:t>
      </w:r>
      <w:r w:rsidR="00D303B2">
        <w:rPr>
          <w:rFonts w:ascii="Times New Roman" w:eastAsia="华文仿宋" w:hAnsi="Times New Roman" w:cs="Times New Roman"/>
          <w:b/>
          <w:color w:val="0D0D0D" w:themeColor="text1" w:themeTint="F2"/>
          <w:sz w:val="24"/>
          <w:szCs w:val="24"/>
        </w:rPr>
        <w:t xml:space="preserve">. </w:t>
      </w:r>
      <w:r w:rsidR="00287470" w:rsidRPr="002005CE">
        <w:rPr>
          <w:rFonts w:ascii="Times New Roman" w:eastAsia="华文仿宋" w:hAnsi="Times New Roman" w:cs="Times New Roman"/>
          <w:b/>
          <w:color w:val="0D0D0D" w:themeColor="text1" w:themeTint="F2"/>
          <w:sz w:val="24"/>
          <w:szCs w:val="24"/>
        </w:rPr>
        <w:t xml:space="preserve">Other </w:t>
      </w:r>
      <w:r w:rsidR="00CB793E">
        <w:rPr>
          <w:rFonts w:ascii="Times New Roman" w:eastAsia="华文仿宋" w:hAnsi="Times New Roman" w:cs="Times New Roman"/>
          <w:b/>
          <w:color w:val="0D0D0D" w:themeColor="text1" w:themeTint="F2"/>
          <w:sz w:val="24"/>
          <w:szCs w:val="24"/>
        </w:rPr>
        <w:t>C</w:t>
      </w:r>
      <w:r w:rsidR="00E34752">
        <w:rPr>
          <w:rFonts w:ascii="Times New Roman" w:eastAsia="华文仿宋" w:hAnsi="Times New Roman" w:cs="Times New Roman"/>
          <w:b/>
          <w:color w:val="0D0D0D" w:themeColor="text1" w:themeTint="F2"/>
          <w:sz w:val="24"/>
          <w:szCs w:val="24"/>
        </w:rPr>
        <w:t>onsideration</w:t>
      </w:r>
      <w:r w:rsidR="00287470" w:rsidRPr="002005CE">
        <w:rPr>
          <w:rFonts w:ascii="Times New Roman" w:eastAsia="华文仿宋" w:hAnsi="Times New Roman" w:cs="Times New Roman"/>
          <w:b/>
          <w:color w:val="0D0D0D" w:themeColor="text1" w:themeTint="F2"/>
          <w:sz w:val="24"/>
          <w:szCs w:val="24"/>
        </w:rPr>
        <w:t>s</w:t>
      </w:r>
      <w:bookmarkEnd w:id="20"/>
    </w:p>
    <w:p w14:paraId="41560A35" w14:textId="77777777" w:rsidR="00423C41" w:rsidRPr="00423C41" w:rsidRDefault="00423C41" w:rsidP="00423C41"/>
    <w:p w14:paraId="53E8E34F" w14:textId="249DA11E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21" w:name="_Toc39680981"/>
      <w:r>
        <w:rPr>
          <w:rFonts w:ascii="Times New Roman" w:hAnsi="Times New Roman" w:cs="Times New Roman"/>
          <w:sz w:val="24"/>
          <w:szCs w:val="24"/>
        </w:rPr>
        <w:t>4.1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Traceability of trial data</w:t>
      </w:r>
      <w:bookmarkEnd w:id="21"/>
    </w:p>
    <w:p w14:paraId="1D78771C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8653F11" w14:textId="6937D1CC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An important part of </w:t>
      </w:r>
      <w:r w:rsidR="00DE7C1B">
        <w:rPr>
          <w:rFonts w:ascii="Times New Roman" w:eastAsia="华文仿宋" w:hAnsi="Times New Roman" w:cs="Times New Roman"/>
          <w:sz w:val="24"/>
          <w:szCs w:val="24"/>
        </w:rPr>
        <w:t>regulatory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review is</w:t>
      </w:r>
      <w:r w:rsidR="004D7C7D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accurate understanding </w:t>
      </w:r>
      <w:r w:rsidR="00E34752">
        <w:rPr>
          <w:rFonts w:ascii="Times New Roman" w:eastAsia="华文仿宋" w:hAnsi="Times New Roman" w:cs="Times New Roman"/>
          <w:sz w:val="24"/>
          <w:szCs w:val="24"/>
        </w:rPr>
        <w:t xml:space="preserve">of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the source</w:t>
      </w:r>
      <w:r w:rsidR="00E34752">
        <w:rPr>
          <w:rFonts w:ascii="Times New Roman" w:eastAsia="华文仿宋" w:hAnsi="Times New Roman" w:cs="Times New Roman"/>
          <w:sz w:val="24"/>
          <w:szCs w:val="24"/>
        </w:rPr>
        <w:t xml:space="preserve"> of data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, that is, the traceability of data. Traceability </w:t>
      </w:r>
      <w:r w:rsidR="00E34752">
        <w:rPr>
          <w:rFonts w:ascii="Times New Roman" w:eastAsia="华文仿宋" w:hAnsi="Times New Roman" w:cs="Times New Roman"/>
          <w:sz w:val="24"/>
          <w:szCs w:val="24"/>
        </w:rPr>
        <w:t>enables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reviewers to understand </w:t>
      </w:r>
      <w:r w:rsidR="0029151B">
        <w:rPr>
          <w:rFonts w:ascii="Times New Roman" w:eastAsia="华文仿宋" w:hAnsi="Times New Roman" w:cs="Times New Roman"/>
          <w:sz w:val="24"/>
          <w:szCs w:val="24"/>
        </w:rPr>
        <w:t xml:space="preserve">the relationship </w:t>
      </w:r>
      <w:r w:rsidR="005118F2">
        <w:rPr>
          <w:rFonts w:ascii="Times New Roman" w:eastAsia="华文仿宋" w:hAnsi="Times New Roman" w:cs="Times New Roman"/>
          <w:sz w:val="24"/>
          <w:szCs w:val="24"/>
        </w:rPr>
        <w:t>between</w:t>
      </w:r>
      <w:r w:rsidR="0029151B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statistical analysis results (</w:t>
      </w:r>
      <w:r w:rsidR="00E34752">
        <w:rPr>
          <w:rFonts w:ascii="Times New Roman" w:eastAsia="华文仿宋" w:hAnsi="Times New Roman" w:cs="Times New Roman"/>
          <w:sz w:val="24"/>
          <w:szCs w:val="24"/>
        </w:rPr>
        <w:t>table</w:t>
      </w:r>
      <w:r w:rsidR="0002674D">
        <w:rPr>
          <w:rFonts w:ascii="Times New Roman" w:eastAsia="华文仿宋" w:hAnsi="Times New Roman" w:cs="Times New Roman"/>
          <w:sz w:val="24"/>
          <w:szCs w:val="24"/>
        </w:rPr>
        <w:t>, listing and figures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in </w:t>
      </w:r>
      <w:r w:rsidR="00E34752">
        <w:rPr>
          <w:rFonts w:ascii="Times New Roman" w:eastAsia="华文仿宋" w:hAnsi="Times New Roman" w:cs="Times New Roman"/>
          <w:sz w:val="24"/>
          <w:szCs w:val="24"/>
        </w:rPr>
        <w:t>study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report), analy</w:t>
      </w:r>
      <w:r w:rsidR="00E34752">
        <w:rPr>
          <w:rFonts w:ascii="Times New Roman" w:eastAsia="华文仿宋" w:hAnsi="Times New Roman" w:cs="Times New Roman"/>
          <w:sz w:val="24"/>
          <w:szCs w:val="24"/>
        </w:rPr>
        <w:t>sis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data, and 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raw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data.</w:t>
      </w:r>
    </w:p>
    <w:p w14:paraId="07A6189A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4F314232" w14:textId="20AA8081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The traceability of data ensure</w:t>
      </w:r>
      <w:r w:rsidR="00E34752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that reviewers </w:t>
      </w:r>
      <w:r w:rsidR="00E34752">
        <w:rPr>
          <w:rFonts w:ascii="Times New Roman" w:eastAsia="华文仿宋" w:hAnsi="Times New Roman" w:cs="Times New Roman"/>
          <w:sz w:val="24"/>
          <w:szCs w:val="24"/>
        </w:rPr>
        <w:t>ar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e able to accurately:</w:t>
      </w:r>
    </w:p>
    <w:p w14:paraId="48109168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FC55BE5" w14:textId="3A7C1FE8" w:rsidR="00473271" w:rsidRPr="002005CE" w:rsidRDefault="00E34752" w:rsidP="004D7C7D">
      <w:pPr>
        <w:pStyle w:val="a8"/>
        <w:widowControl/>
        <w:numPr>
          <w:ilvl w:val="0"/>
          <w:numId w:val="3"/>
        </w:numPr>
        <w:spacing w:line="360" w:lineRule="auto"/>
        <w:ind w:firstLineChars="0"/>
        <w:contextualSpacing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u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nderstand the </w:t>
      </w:r>
      <w:r w:rsidR="004D7C7D" w:rsidRPr="004D7C7D">
        <w:rPr>
          <w:rFonts w:ascii="Times New Roman" w:eastAsia="华文仿宋" w:hAnsi="Times New Roman" w:cs="Times New Roman"/>
          <w:sz w:val="24"/>
          <w:szCs w:val="24"/>
        </w:rPr>
        <w:t>construction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of analysis dataset</w:t>
      </w:r>
      <w:r w:rsidR="009B10E8">
        <w:rPr>
          <w:rFonts w:ascii="Times New Roman" w:eastAsia="华文仿宋" w:hAnsi="Times New Roman" w:cs="Times New Roman"/>
          <w:sz w:val="24"/>
          <w:szCs w:val="24"/>
        </w:rPr>
        <w:t>s</w:t>
      </w:r>
    </w:p>
    <w:p w14:paraId="416330F7" w14:textId="46E0CFE3" w:rsidR="00473271" w:rsidRPr="002005CE" w:rsidRDefault="00E34752" w:rsidP="00735340">
      <w:pPr>
        <w:pStyle w:val="a8"/>
        <w:widowControl/>
        <w:numPr>
          <w:ilvl w:val="0"/>
          <w:numId w:val="3"/>
        </w:numPr>
        <w:spacing w:line="360" w:lineRule="auto"/>
        <w:ind w:firstLineChars="0"/>
        <w:contextualSpacing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i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dentify </w:t>
      </w:r>
      <w:r w:rsidR="004D7C7D">
        <w:rPr>
          <w:rFonts w:ascii="Times New Roman" w:eastAsia="华文仿宋" w:hAnsi="Times New Roman" w:cs="Times New Roman"/>
          <w:sz w:val="24"/>
          <w:szCs w:val="24"/>
        </w:rPr>
        <w:t>record</w:t>
      </w:r>
      <w:r w:rsidR="004D7C7D" w:rsidRPr="002005CE">
        <w:rPr>
          <w:rFonts w:ascii="Times New Roman" w:eastAsia="华文仿宋" w:hAnsi="Times New Roman" w:cs="Times New Roman"/>
          <w:sz w:val="24"/>
          <w:szCs w:val="24"/>
        </w:rPr>
        <w:t xml:space="preserve">s </w:t>
      </w:r>
      <w:r w:rsidR="009B10E8">
        <w:rPr>
          <w:rFonts w:ascii="Times New Roman" w:eastAsia="华文仿宋" w:hAnsi="Times New Roman" w:cs="Times New Roman"/>
          <w:sz w:val="24"/>
          <w:szCs w:val="24"/>
        </w:rPr>
        <w:t>used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for derived variables </w:t>
      </w:r>
      <w:r w:rsidR="009B10E8">
        <w:rPr>
          <w:rFonts w:ascii="Times New Roman" w:eastAsia="华文仿宋" w:hAnsi="Times New Roman" w:cs="Times New Roman"/>
          <w:sz w:val="24"/>
          <w:szCs w:val="24"/>
        </w:rPr>
        <w:t>and the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corresponding algorithms</w:t>
      </w:r>
    </w:p>
    <w:p w14:paraId="155A463B" w14:textId="77777777" w:rsidR="00473271" w:rsidRPr="002005CE" w:rsidRDefault="00287470" w:rsidP="00735340">
      <w:pPr>
        <w:pStyle w:val="a8"/>
        <w:widowControl/>
        <w:numPr>
          <w:ilvl w:val="0"/>
          <w:numId w:val="3"/>
        </w:numPr>
        <w:spacing w:line="360" w:lineRule="auto"/>
        <w:ind w:firstLineChars="0"/>
        <w:contextualSpacing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understand the </w:t>
      </w:r>
      <w:r w:rsidR="00FE21ED">
        <w:rPr>
          <w:rFonts w:ascii="Times New Roman" w:eastAsia="华文仿宋" w:hAnsi="Times New Roman" w:cs="Times New Roman"/>
          <w:sz w:val="24"/>
          <w:szCs w:val="24"/>
        </w:rPr>
        <w:t>algorithm/</w:t>
      </w:r>
      <w:r w:rsidR="009B10E8">
        <w:rPr>
          <w:rFonts w:ascii="Times New Roman" w:eastAsia="华文仿宋" w:hAnsi="Times New Roman" w:cs="Times New Roman"/>
          <w:sz w:val="24"/>
          <w:szCs w:val="24"/>
        </w:rPr>
        <w:t>model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of </w:t>
      </w:r>
      <w:r w:rsidR="009B10E8">
        <w:rPr>
          <w:rFonts w:ascii="Times New Roman" w:eastAsia="华文仿宋" w:hAnsi="Times New Roman" w:cs="Times New Roman"/>
          <w:sz w:val="24"/>
          <w:szCs w:val="24"/>
        </w:rPr>
        <w:t>corresponding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statistical results</w:t>
      </w:r>
    </w:p>
    <w:p w14:paraId="4344F863" w14:textId="77777777" w:rsidR="00473271" w:rsidRPr="002005CE" w:rsidRDefault="00E34752" w:rsidP="00735340">
      <w:pPr>
        <w:pStyle w:val="a8"/>
        <w:widowControl/>
        <w:numPr>
          <w:ilvl w:val="0"/>
          <w:numId w:val="3"/>
        </w:numPr>
        <w:spacing w:line="360" w:lineRule="auto"/>
        <w:ind w:firstLineChars="0"/>
        <w:contextualSpacing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stablish techn</w:t>
      </w:r>
      <w:r w:rsidR="00FE21ED">
        <w:rPr>
          <w:rFonts w:ascii="Times New Roman" w:eastAsia="华文仿宋" w:hAnsi="Times New Roman" w:cs="Times New Roman"/>
          <w:sz w:val="24"/>
          <w:szCs w:val="24"/>
        </w:rPr>
        <w:t>ique used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C15A73">
        <w:rPr>
          <w:rFonts w:ascii="Times New Roman" w:eastAsia="华文仿宋" w:hAnsi="Times New Roman" w:cs="Times New Roman"/>
          <w:sz w:val="24"/>
          <w:szCs w:val="24"/>
        </w:rPr>
        <w:t>to link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AA456C">
        <w:rPr>
          <w:rFonts w:ascii="Times New Roman" w:eastAsia="华文仿宋" w:hAnsi="Times New Roman" w:cs="Times New Roman"/>
          <w:sz w:val="24"/>
          <w:szCs w:val="24"/>
        </w:rPr>
        <w:t>raw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data to corresponding </w:t>
      </w:r>
      <w:r w:rsidR="00FE21ED">
        <w:rPr>
          <w:rFonts w:ascii="Times New Roman" w:eastAsia="华文仿宋" w:hAnsi="Times New Roman" w:cs="Times New Roman"/>
          <w:sz w:val="24"/>
          <w:szCs w:val="24"/>
        </w:rPr>
        <w:t>table(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s</w:t>
      </w:r>
      <w:r w:rsidR="00FE21ED">
        <w:rPr>
          <w:rFonts w:ascii="Times New Roman" w:eastAsia="华文仿宋" w:hAnsi="Times New Roman" w:cs="Times New Roman"/>
          <w:sz w:val="24"/>
          <w:szCs w:val="24"/>
        </w:rPr>
        <w:t>)</w:t>
      </w:r>
    </w:p>
    <w:p w14:paraId="3E3F7997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47F9B539" w14:textId="5CAEF81F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When submitting </w:t>
      </w:r>
      <w:r w:rsidR="00194299">
        <w:rPr>
          <w:rFonts w:ascii="Times New Roman" w:eastAsia="华文仿宋" w:hAnsi="Times New Roman" w:cs="Times New Roman"/>
          <w:sz w:val="24"/>
          <w:szCs w:val="24"/>
        </w:rPr>
        <w:t>study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database, sponsor should ensure that regulatory </w:t>
      </w:r>
      <w:r w:rsidR="0002674D">
        <w:rPr>
          <w:rFonts w:ascii="Times New Roman" w:eastAsia="华文仿宋" w:hAnsi="Times New Roman" w:cs="Times New Roman"/>
          <w:sz w:val="24"/>
          <w:szCs w:val="24"/>
        </w:rPr>
        <w:t>reviewers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can use the </w:t>
      </w:r>
      <w:r w:rsidR="00194299">
        <w:rPr>
          <w:rFonts w:ascii="Times New Roman" w:eastAsia="华文仿宋" w:hAnsi="Times New Roman" w:cs="Times New Roman"/>
          <w:sz w:val="24"/>
          <w:szCs w:val="24"/>
        </w:rPr>
        <w:t>study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database to derive </w:t>
      </w:r>
      <w:r w:rsidR="0002674D">
        <w:rPr>
          <w:rFonts w:ascii="Times New Roman" w:eastAsia="华文仿宋" w:hAnsi="Times New Roman" w:cs="Times New Roman"/>
          <w:sz w:val="24"/>
          <w:szCs w:val="24"/>
        </w:rPr>
        <w:t>the</w:t>
      </w:r>
      <w:r w:rsidR="0002674D" w:rsidRPr="002005CE">
        <w:rPr>
          <w:rFonts w:ascii="Times New Roman" w:eastAsia="华文仿宋" w:hAnsi="Times New Roman" w:cs="Times New Roman"/>
          <w:sz w:val="24"/>
          <w:szCs w:val="24"/>
        </w:rPr>
        <w:t xml:space="preserve"> analysis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database that is consistent with </w:t>
      </w:r>
      <w:r w:rsidR="00C15A73">
        <w:rPr>
          <w:rFonts w:ascii="Times New Roman" w:eastAsia="华文仿宋" w:hAnsi="Times New Roman" w:cs="Times New Roman"/>
          <w:sz w:val="24"/>
          <w:szCs w:val="24"/>
        </w:rPr>
        <w:t>what the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sponsor</w:t>
      </w:r>
      <w:r w:rsidR="00C15A73">
        <w:rPr>
          <w:rFonts w:ascii="Times New Roman" w:eastAsia="华文仿宋" w:hAnsi="Times New Roman" w:cs="Times New Roman"/>
          <w:sz w:val="24"/>
          <w:szCs w:val="24"/>
        </w:rPr>
        <w:t xml:space="preserve"> submitted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, and that</w:t>
      </w:r>
      <w:r w:rsidR="00C42941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analysis database can directly reproduce statistical analysis results that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lastRenderedPageBreak/>
        <w:t xml:space="preserve">are </w:t>
      </w:r>
      <w:r w:rsidR="004671B0">
        <w:rPr>
          <w:rFonts w:ascii="Times New Roman" w:eastAsia="华文仿宋" w:hAnsi="Times New Roman" w:cs="Times New Roman"/>
          <w:sz w:val="24"/>
          <w:szCs w:val="24"/>
        </w:rPr>
        <w:t xml:space="preserve">also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consistent with </w:t>
      </w:r>
      <w:r w:rsidR="00C15A73">
        <w:rPr>
          <w:rFonts w:ascii="Times New Roman" w:eastAsia="华文仿宋" w:hAnsi="Times New Roman" w:cs="Times New Roman"/>
          <w:sz w:val="24"/>
          <w:szCs w:val="24"/>
        </w:rPr>
        <w:t xml:space="preserve">what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the sponsor</w:t>
      </w:r>
      <w:r w:rsidR="00C15A73">
        <w:rPr>
          <w:rFonts w:ascii="Times New Roman" w:eastAsia="华文仿宋" w:hAnsi="Times New Roman" w:cs="Times New Roman"/>
          <w:sz w:val="24"/>
          <w:szCs w:val="24"/>
        </w:rPr>
        <w:t xml:space="preserve"> submitted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. Traceability can </w:t>
      </w:r>
      <w:r w:rsidR="004671B0">
        <w:rPr>
          <w:rFonts w:ascii="Times New Roman" w:eastAsia="华文仿宋" w:hAnsi="Times New Roman" w:cs="Times New Roman"/>
          <w:sz w:val="24"/>
          <w:szCs w:val="24"/>
        </w:rPr>
        <w:t>be supplemented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by providing a detailed </w:t>
      </w:r>
      <w:r w:rsidR="004671B0">
        <w:rPr>
          <w:rFonts w:ascii="Times New Roman" w:eastAsia="华文仿宋" w:hAnsi="Times New Roman" w:cs="Times New Roman"/>
          <w:sz w:val="24"/>
          <w:szCs w:val="24"/>
        </w:rPr>
        <w:t xml:space="preserve">data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flowchart from the collectionto the </w:t>
      </w:r>
      <w:r w:rsidR="00EE6C9A">
        <w:rPr>
          <w:rFonts w:ascii="Times New Roman" w:eastAsia="华文仿宋" w:hAnsi="Times New Roman" w:cs="Times New Roman"/>
          <w:sz w:val="24"/>
          <w:szCs w:val="24"/>
        </w:rPr>
        <w:t>submission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1C547566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51AA1B94" w14:textId="6679F83C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22" w:name="_Toc39680982"/>
      <w:r>
        <w:rPr>
          <w:rFonts w:ascii="Times New Roman" w:hAnsi="Times New Roman" w:cs="Times New Roman"/>
          <w:sz w:val="24"/>
          <w:szCs w:val="24"/>
        </w:rPr>
        <w:t>4.2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Data files under eCTD</w:t>
      </w:r>
      <w:bookmarkEnd w:id="22"/>
    </w:p>
    <w:p w14:paraId="1E09EA49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05F0EEBC" w14:textId="699BEE17" w:rsidR="00473271" w:rsidRDefault="00D009AD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When it comes to registration </w:t>
      </w:r>
      <w:r>
        <w:rPr>
          <w:rFonts w:ascii="Times New Roman" w:eastAsia="华文仿宋" w:hAnsi="Times New Roman" w:cs="Times New Roman"/>
          <w:sz w:val="24"/>
          <w:szCs w:val="24"/>
        </w:rPr>
        <w:t>using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>
        <w:rPr>
          <w:rFonts w:ascii="Times New Roman" w:eastAsia="华文仿宋" w:hAnsi="Times New Roman" w:cs="Times New Roman" w:hint="eastAsia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 xml:space="preserve">CTD, </w:t>
      </w:r>
      <w:r>
        <w:rPr>
          <w:rFonts w:ascii="Times New Roman" w:eastAsia="华文仿宋" w:hAnsi="Times New Roman" w:cs="Times New Roman" w:hint="eastAsia"/>
          <w:sz w:val="24"/>
          <w:szCs w:val="24"/>
        </w:rPr>
        <w:t>a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ll documents, trial data and associated supporti</w:t>
      </w:r>
      <w:r w:rsidR="00390A25">
        <w:rPr>
          <w:rFonts w:ascii="Times New Roman" w:eastAsia="华文仿宋" w:hAnsi="Times New Roman" w:cs="Times New Roman"/>
          <w:sz w:val="24"/>
          <w:szCs w:val="24"/>
        </w:rPr>
        <w:t>ve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documents </w:t>
      </w:r>
      <w:r w:rsidR="00FF0806">
        <w:rPr>
          <w:rFonts w:ascii="Times New Roman" w:eastAsia="华文仿宋" w:hAnsi="Times New Roman" w:cs="Times New Roman"/>
          <w:sz w:val="24"/>
          <w:szCs w:val="24"/>
        </w:rPr>
        <w:t>should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be organized according to the specified folder structure. All submi</w:t>
      </w:r>
      <w:r w:rsidR="00ED4EE0">
        <w:rPr>
          <w:rFonts w:ascii="Times New Roman" w:eastAsia="华文仿宋" w:hAnsi="Times New Roman" w:cs="Times New Roman"/>
          <w:sz w:val="24"/>
          <w:szCs w:val="24"/>
        </w:rPr>
        <w:t>tted file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s should be in the correct folder and </w:t>
      </w:r>
      <w:r w:rsidR="00ED4EE0">
        <w:rPr>
          <w:rFonts w:ascii="Times New Roman" w:eastAsia="华文仿宋" w:hAnsi="Times New Roman" w:cs="Times New Roman"/>
          <w:sz w:val="24"/>
          <w:szCs w:val="24"/>
        </w:rPr>
        <w:t>tagg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ed using the appropriate </w:t>
      </w:r>
      <w:r w:rsidR="00ED4EE0">
        <w:rPr>
          <w:rFonts w:ascii="Times New Roman" w:eastAsia="华文仿宋" w:hAnsi="Times New Roman" w:cs="Times New Roman"/>
          <w:sz w:val="24"/>
          <w:szCs w:val="24"/>
        </w:rPr>
        <w:t>S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tudy </w:t>
      </w:r>
      <w:r w:rsidR="00ED4EE0">
        <w:rPr>
          <w:rFonts w:ascii="Times New Roman" w:eastAsia="华文仿宋" w:hAnsi="Times New Roman" w:cs="Times New Roman"/>
          <w:sz w:val="24"/>
          <w:szCs w:val="24"/>
        </w:rPr>
        <w:t>Tagging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ED4EE0">
        <w:rPr>
          <w:rFonts w:ascii="Times New Roman" w:eastAsia="华文仿宋" w:hAnsi="Times New Roman" w:cs="Times New Roman"/>
          <w:sz w:val="24"/>
          <w:szCs w:val="24"/>
        </w:rPr>
        <w:t>F</w:t>
      </w:r>
      <w:r w:rsidR="00287470" w:rsidRPr="002005CE">
        <w:rPr>
          <w:rFonts w:ascii="Times New Roman" w:eastAsia="华文仿宋" w:hAnsi="Times New Roman" w:cs="Times New Roman"/>
          <w:sz w:val="24"/>
          <w:szCs w:val="24"/>
        </w:rPr>
        <w:t>ile</w:t>
      </w:r>
      <w:r>
        <w:rPr>
          <w:rFonts w:ascii="Times New Roman" w:eastAsia="华文仿宋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STF</w:t>
      </w:r>
      <w:r>
        <w:rPr>
          <w:rFonts w:ascii="Times New Roman" w:eastAsia="华文仿宋" w:hAnsi="Times New Roman" w:cs="Times New Roman" w:hint="eastAsia"/>
          <w:sz w:val="24"/>
          <w:szCs w:val="24"/>
        </w:rPr>
        <w:t>)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CF3928">
        <w:rPr>
          <w:rFonts w:ascii="Times New Roman" w:eastAsia="华文仿宋" w:hAnsi="Times New Roman" w:cs="Times New Roman"/>
          <w:sz w:val="24"/>
          <w:szCs w:val="24"/>
        </w:rPr>
        <w:t>Refer to Appendix 2 and Appendix 3 for more information regarding STF and folder structure.</w:t>
      </w:r>
    </w:p>
    <w:p w14:paraId="77321223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07036057" w14:textId="2D9F9669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23" w:name="_Toc39680983"/>
      <w:r>
        <w:rPr>
          <w:rFonts w:ascii="Times New Roman" w:hAnsi="Times New Roman" w:cs="Times New Roman"/>
          <w:sz w:val="24"/>
          <w:szCs w:val="24"/>
        </w:rPr>
        <w:t>4.3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Foreign language</w:t>
      </w:r>
      <w:r w:rsidR="00C15A73">
        <w:rPr>
          <w:rFonts w:ascii="Times New Roman" w:hAnsi="Times New Roman" w:cs="Times New Roman"/>
          <w:sz w:val="24"/>
          <w:szCs w:val="24"/>
        </w:rPr>
        <w:t xml:space="preserve"> </w:t>
      </w:r>
      <w:r w:rsidR="00665FC7">
        <w:rPr>
          <w:rFonts w:ascii="Times New Roman" w:hAnsi="Times New Roman" w:cs="Times New Roman"/>
          <w:sz w:val="24"/>
          <w:szCs w:val="24"/>
        </w:rPr>
        <w:t>d</w:t>
      </w:r>
      <w:r w:rsidR="00287470" w:rsidRPr="002005CE">
        <w:rPr>
          <w:rFonts w:ascii="Times New Roman" w:hAnsi="Times New Roman" w:cs="Times New Roman"/>
          <w:sz w:val="24"/>
          <w:szCs w:val="24"/>
        </w:rPr>
        <w:t>atabase</w:t>
      </w:r>
      <w:bookmarkEnd w:id="23"/>
    </w:p>
    <w:p w14:paraId="0D7A2201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793AC5E" w14:textId="589955B7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When it comes to registration </w:t>
      </w:r>
      <w:r w:rsidR="0002674D">
        <w:rPr>
          <w:rFonts w:ascii="Times New Roman" w:eastAsia="华文仿宋" w:hAnsi="Times New Roman" w:cs="Times New Roman"/>
          <w:sz w:val="24"/>
          <w:szCs w:val="24"/>
        </w:rPr>
        <w:t>using</w:t>
      </w:r>
      <w:r w:rsidR="0002674D" w:rsidRPr="002005CE">
        <w:rPr>
          <w:rFonts w:ascii="Times New Roman" w:eastAsia="华文仿宋" w:hAnsi="Times New Roman" w:cs="Times New Roman"/>
          <w:sz w:val="24"/>
          <w:szCs w:val="24"/>
        </w:rPr>
        <w:t xml:space="preserve"> foreign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language database, dataset</w:t>
      </w:r>
      <w:r w:rsidR="00EE6C9A">
        <w:rPr>
          <w:rFonts w:ascii="Times New Roman" w:eastAsia="华文仿宋" w:hAnsi="Times New Roman" w:cs="Times New Roman"/>
          <w:sz w:val="24"/>
          <w:szCs w:val="24"/>
        </w:rPr>
        <w:t xml:space="preserve"> label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, variable</w:t>
      </w:r>
      <w:r w:rsidR="00EE6C9A">
        <w:rPr>
          <w:rFonts w:ascii="Times New Roman" w:eastAsia="华文仿宋" w:hAnsi="Times New Roman" w:cs="Times New Roman"/>
          <w:sz w:val="24"/>
          <w:szCs w:val="24"/>
        </w:rPr>
        <w:t xml:space="preserve"> label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, adverse event</w:t>
      </w:r>
      <w:r w:rsidR="00DE7C1B">
        <w:rPr>
          <w:rFonts w:ascii="Times New Roman" w:eastAsia="华文仿宋" w:hAnsi="Times New Roman" w:cs="Times New Roman"/>
          <w:sz w:val="24"/>
          <w:szCs w:val="24"/>
        </w:rPr>
        <w:t>s</w:t>
      </w:r>
      <w:r w:rsidR="002D46CD">
        <w:rPr>
          <w:rFonts w:ascii="Times New Roman" w:eastAsia="华文仿宋" w:hAnsi="Times New Roman" w:cs="Times New Roman"/>
          <w:sz w:val="24"/>
          <w:szCs w:val="24"/>
        </w:rPr>
        <w:t xml:space="preserve"> terms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="0048350F">
        <w:rPr>
          <w:rFonts w:ascii="Times New Roman" w:eastAsia="华文仿宋" w:hAnsi="Times New Roman" w:cs="Times New Roman"/>
          <w:sz w:val="24"/>
          <w:szCs w:val="24"/>
        </w:rPr>
        <w:t>generic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name of concomitant medication</w:t>
      </w:r>
      <w:r w:rsidR="00EE6C9A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="0002674D">
        <w:rPr>
          <w:rFonts w:ascii="Times New Roman" w:eastAsia="华文仿宋" w:hAnsi="Times New Roman" w:cs="Times New Roman"/>
          <w:sz w:val="24"/>
          <w:szCs w:val="24"/>
        </w:rPr>
        <w:t>medical history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, and name</w:t>
      </w:r>
      <w:r w:rsidR="008F5402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of the clinical endpoint</w:t>
      </w:r>
      <w:r w:rsidR="008F5402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9B4843">
        <w:rPr>
          <w:rFonts w:ascii="Times New Roman" w:eastAsia="华文仿宋" w:hAnsi="Times New Roman" w:cs="Times New Roman"/>
          <w:sz w:val="24"/>
          <w:szCs w:val="24"/>
        </w:rPr>
        <w:t xml:space="preserve">in </w:t>
      </w:r>
      <w:r w:rsidR="00333DFA" w:rsidRPr="009B4843">
        <w:rPr>
          <w:rFonts w:ascii="Times New Roman" w:eastAsia="华文仿宋" w:hAnsi="Times New Roman" w:cs="Times New Roman"/>
          <w:sz w:val="24"/>
          <w:szCs w:val="24"/>
        </w:rPr>
        <w:t>normalized data</w:t>
      </w:r>
      <w:r w:rsidR="00333DFA">
        <w:rPr>
          <w:rFonts w:ascii="Times New Roman" w:eastAsia="华文仿宋" w:hAnsi="Times New Roman" w:cs="Times New Roman"/>
          <w:sz w:val="24"/>
          <w:szCs w:val="24"/>
        </w:rPr>
        <w:t>sets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(corresponding to </w:t>
      </w:r>
      <w:r w:rsidR="0002674D">
        <w:rPr>
          <w:rFonts w:ascii="Times New Roman" w:eastAsia="华文仿宋" w:hAnsi="Times New Roman" w:cs="Times New Roman"/>
          <w:sz w:val="24"/>
          <w:szCs w:val="24"/>
        </w:rPr>
        <w:t>variables in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the </w:t>
      </w:r>
      <w:r w:rsidR="00333DFA">
        <w:rPr>
          <w:rFonts w:ascii="Times New Roman" w:eastAsia="华文仿宋" w:hAnsi="Times New Roman" w:cs="Times New Roman"/>
          <w:sz w:val="24"/>
          <w:szCs w:val="24"/>
        </w:rPr>
        <w:t>horizontal structured datasets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) should be in Chinese. CRFs, aCRFs, </w:t>
      </w:r>
      <w:r w:rsidR="000744BC">
        <w:rPr>
          <w:rFonts w:ascii="Times New Roman" w:eastAsia="华文仿宋" w:hAnsi="Times New Roman" w:cs="Times New Roman"/>
          <w:sz w:val="24"/>
          <w:szCs w:val="24"/>
        </w:rPr>
        <w:t>data definition file</w:t>
      </w:r>
      <w:r w:rsidR="0055202E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, and data review</w:t>
      </w:r>
      <w:r w:rsidR="0048350F">
        <w:rPr>
          <w:rFonts w:ascii="Times New Roman" w:eastAsia="华文仿宋" w:hAnsi="Times New Roman" w:cs="Times New Roman"/>
          <w:sz w:val="24"/>
          <w:szCs w:val="24"/>
        </w:rPr>
        <w:t>er’s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48350F">
        <w:rPr>
          <w:rFonts w:ascii="Times New Roman" w:eastAsia="华文仿宋" w:hAnsi="Times New Roman" w:cs="Times New Roman"/>
          <w:sz w:val="24"/>
          <w:szCs w:val="24"/>
        </w:rPr>
        <w:t>guide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 should also be submitted in Chinese. Chinese translation</w:t>
      </w:r>
      <w:r w:rsidR="00CA49DE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in database should be consistent with all other documents</w:t>
      </w:r>
      <w:r w:rsidR="006B7570">
        <w:rPr>
          <w:rFonts w:ascii="Times New Roman" w:eastAsia="华文仿宋" w:hAnsi="Times New Roman" w:cs="Times New Roman"/>
          <w:sz w:val="24"/>
          <w:szCs w:val="24"/>
        </w:rPr>
        <w:t xml:space="preserve"> in submission</w:t>
      </w:r>
      <w:r w:rsidR="007D374C">
        <w:rPr>
          <w:rFonts w:ascii="Times New Roman" w:eastAsia="华文仿宋" w:hAnsi="Times New Roman" w:cs="Times New Roman"/>
          <w:sz w:val="24"/>
          <w:szCs w:val="24"/>
        </w:rPr>
        <w:t xml:space="preserve"> package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708A51D1" w14:textId="77777777" w:rsidR="00423C41" w:rsidRPr="002005CE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674865EB" w14:textId="56635421" w:rsidR="00473271" w:rsidRPr="002005CE" w:rsidRDefault="00735340">
      <w:pPr>
        <w:pStyle w:val="2"/>
        <w:ind w:firstLine="480"/>
        <w:rPr>
          <w:rFonts w:ascii="Times New Roman" w:hAnsi="Times New Roman" w:cs="Times New Roman"/>
          <w:sz w:val="24"/>
          <w:szCs w:val="24"/>
        </w:rPr>
      </w:pPr>
      <w:bookmarkStart w:id="24" w:name="4.1.1.2_SDTM_General_Considerations"/>
      <w:bookmarkStart w:id="25" w:name="_bookmark50"/>
      <w:bookmarkStart w:id="26" w:name="4.1.2.7_Timing_Variables"/>
      <w:bookmarkStart w:id="27" w:name="_bookmark60"/>
      <w:bookmarkStart w:id="28" w:name="_Toc39680984"/>
      <w:bookmarkEnd w:id="24"/>
      <w:bookmarkEnd w:id="25"/>
      <w:bookmarkEnd w:id="26"/>
      <w:bookmarkEnd w:id="27"/>
      <w:r>
        <w:rPr>
          <w:rFonts w:ascii="Times New Roman" w:hAnsi="Times New Roman" w:cs="Times New Roman"/>
          <w:sz w:val="24"/>
          <w:szCs w:val="24"/>
        </w:rPr>
        <w:t>4.4</w:t>
      </w:r>
      <w:r w:rsidR="00287470" w:rsidRPr="002005CE">
        <w:rPr>
          <w:rFonts w:ascii="Times New Roman" w:hAnsi="Times New Roman" w:cs="Times New Roman"/>
          <w:sz w:val="24"/>
          <w:szCs w:val="24"/>
        </w:rPr>
        <w:t xml:space="preserve"> Communication with regulatory agenc</w:t>
      </w:r>
      <w:r w:rsidR="00333DFA">
        <w:rPr>
          <w:rFonts w:ascii="Times New Roman" w:hAnsi="Times New Roman" w:cs="Times New Roman"/>
          <w:sz w:val="24"/>
          <w:szCs w:val="24"/>
        </w:rPr>
        <w:t>y</w:t>
      </w:r>
      <w:bookmarkEnd w:id="28"/>
    </w:p>
    <w:p w14:paraId="6D79D316" w14:textId="77777777" w:rsidR="00423C41" w:rsidRDefault="00423C41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5F7AC50E" w14:textId="2C525454" w:rsidR="00473271" w:rsidRDefault="00287470" w:rsidP="00423C4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Based on specific characteristics and complexity of clinical trial data, sponsor may</w:t>
      </w:r>
      <w:r w:rsidR="00040851" w:rsidRPr="002005CE">
        <w:rPr>
          <w:rFonts w:ascii="Times New Roman" w:eastAsia="华文仿宋" w:hAnsi="Times New Roman" w:cs="Times New Roman"/>
          <w:sz w:val="24"/>
          <w:szCs w:val="24"/>
        </w:rPr>
        <w:t>, if necessary,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communicate with regulatory authorit</w:t>
      </w:r>
      <w:r w:rsidR="00965A68">
        <w:rPr>
          <w:rFonts w:ascii="Times New Roman" w:eastAsia="华文仿宋" w:hAnsi="Times New Roman" w:cs="Times New Roman"/>
          <w:sz w:val="24"/>
          <w:szCs w:val="24"/>
        </w:rPr>
        <w:t>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at Pre-NDA meeting</w:t>
      </w:r>
      <w:r w:rsidR="009D76D8"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040851">
        <w:rPr>
          <w:rFonts w:ascii="Times New Roman" w:eastAsia="华文仿宋" w:hAnsi="Times New Roman" w:cs="Times New Roman"/>
          <w:sz w:val="24"/>
          <w:szCs w:val="24"/>
        </w:rPr>
        <w:t>regarding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the clinical trial database and rel</w:t>
      </w:r>
      <w:r w:rsidR="005D2B74">
        <w:rPr>
          <w:rFonts w:ascii="Times New Roman" w:eastAsia="华文仿宋" w:hAnsi="Times New Roman" w:cs="Times New Roman"/>
          <w:sz w:val="24"/>
          <w:szCs w:val="24"/>
        </w:rPr>
        <w:t>evant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materials to facilitate </w:t>
      </w:r>
      <w:r w:rsidR="005A3E40">
        <w:rPr>
          <w:rFonts w:ascii="Times New Roman" w:eastAsia="华文仿宋" w:hAnsi="Times New Roman" w:cs="Times New Roman"/>
          <w:sz w:val="24"/>
          <w:szCs w:val="24"/>
        </w:rPr>
        <w:t>timely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and accurate understanding of the clinical trial data submitted by the sponsor.</w:t>
      </w:r>
    </w:p>
    <w:p w14:paraId="03E69E61" w14:textId="77777777" w:rsidR="005A3E40" w:rsidRPr="002005CE" w:rsidRDefault="005A3E40" w:rsidP="005A3E40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41569F1E" w14:textId="77777777" w:rsidR="00473271" w:rsidRPr="002005CE" w:rsidRDefault="00287470" w:rsidP="00802868">
      <w:pPr>
        <w:pStyle w:val="1"/>
        <w:spacing w:before="0" w:line="360" w:lineRule="auto"/>
        <w:rPr>
          <w:rFonts w:ascii="Times New Roman" w:eastAsia="华文仿宋" w:hAnsi="Times New Roman" w:cs="Times New Roman"/>
          <w:b/>
          <w:color w:val="auto"/>
          <w:sz w:val="24"/>
          <w:szCs w:val="24"/>
        </w:rPr>
      </w:pPr>
      <w:bookmarkStart w:id="29" w:name="_Toc39680985"/>
      <w:r w:rsidRPr="002005CE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Ref</w:t>
      </w:r>
      <w:r w:rsidR="000267D0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erences</w:t>
      </w:r>
      <w:bookmarkEnd w:id="29"/>
    </w:p>
    <w:p w14:paraId="33231E5C" w14:textId="77777777" w:rsidR="00473271" w:rsidRPr="002005CE" w:rsidRDefault="00287470">
      <w:pPr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1. CFDA: Technical Guide for Data Management in Clinical Trials</w:t>
      </w:r>
      <w:r w:rsidR="00802868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July 2016</w:t>
      </w:r>
    </w:p>
    <w:p w14:paraId="65508ECE" w14:textId="3A016333" w:rsidR="00473271" w:rsidRPr="002005CE" w:rsidRDefault="00287470">
      <w:pPr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2. FDA: Study Data Technical </w:t>
      </w:r>
      <w:r w:rsidR="006D1CCB">
        <w:rPr>
          <w:rFonts w:ascii="Times New Roman" w:eastAsia="华文仿宋" w:hAnsi="Times New Roman" w:cs="Times New Roman"/>
          <w:sz w:val="24"/>
          <w:szCs w:val="24"/>
        </w:rPr>
        <w:t>Conformance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Guide</w:t>
      </w:r>
      <w:r w:rsidR="00802868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Oct 2019</w:t>
      </w:r>
    </w:p>
    <w:p w14:paraId="5E835771" w14:textId="6247803B" w:rsidR="00473271" w:rsidRPr="002005CE" w:rsidRDefault="00287470">
      <w:pPr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lastRenderedPageBreak/>
        <w:t>3.</w:t>
      </w:r>
      <w:r w:rsidR="008415B5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PMDA: Revision of Technical </w:t>
      </w:r>
      <w:r w:rsidR="00D50618">
        <w:rPr>
          <w:rFonts w:ascii="Times New Roman" w:eastAsia="华文仿宋" w:hAnsi="Times New Roman" w:cs="Times New Roman"/>
          <w:sz w:val="24"/>
          <w:szCs w:val="24"/>
        </w:rPr>
        <w:t>Conformance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Guide on Electronic Study Data Submissions</w:t>
      </w:r>
      <w:r w:rsidR="00802868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Jan 2019</w:t>
      </w:r>
    </w:p>
    <w:p w14:paraId="6FBE6563" w14:textId="6C0F3611" w:rsidR="00473271" w:rsidRPr="002005CE" w:rsidRDefault="00287470">
      <w:pPr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4.</w:t>
      </w:r>
      <w:r w:rsidR="008415B5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CDISC: Study Data Tabulation Model </w:t>
      </w:r>
      <w:r w:rsidR="00570406">
        <w:rPr>
          <w:rFonts w:ascii="Times New Roman" w:eastAsia="华文仿宋" w:hAnsi="Times New Roman" w:cs="Times New Roman"/>
          <w:sz w:val="24"/>
          <w:szCs w:val="24"/>
        </w:rPr>
        <w:t>Implementation</w:t>
      </w:r>
      <w:r w:rsidR="00570406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Guide</w:t>
      </w:r>
      <w:r w:rsidR="00802868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Nov 2018</w:t>
      </w:r>
    </w:p>
    <w:p w14:paraId="09D752EE" w14:textId="02B31845" w:rsidR="00473271" w:rsidRPr="002005CE" w:rsidRDefault="00287470" w:rsidP="00423C41">
      <w:pPr>
        <w:jc w:val="both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5.</w:t>
      </w:r>
      <w:r w:rsidR="008415B5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CDISC: Analysis Data Model </w:t>
      </w:r>
      <w:r w:rsidR="00570406">
        <w:rPr>
          <w:rFonts w:ascii="Times New Roman" w:eastAsia="华文仿宋" w:hAnsi="Times New Roman" w:cs="Times New Roman"/>
          <w:sz w:val="24"/>
          <w:szCs w:val="24"/>
        </w:rPr>
        <w:t>Implementation</w:t>
      </w:r>
      <w:r w:rsidR="00570406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Guide</w:t>
      </w:r>
      <w:r w:rsidR="00802868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Oct 2019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br w:type="page"/>
      </w:r>
    </w:p>
    <w:p w14:paraId="24951EDF" w14:textId="77777777" w:rsidR="00473271" w:rsidRPr="002005CE" w:rsidRDefault="00287470" w:rsidP="00B32C7E">
      <w:pPr>
        <w:pStyle w:val="1"/>
        <w:spacing w:before="0" w:line="360" w:lineRule="auto"/>
        <w:ind w:firstLineChars="200" w:firstLine="480"/>
        <w:jc w:val="both"/>
        <w:rPr>
          <w:rFonts w:ascii="Times New Roman" w:eastAsia="华文仿宋" w:hAnsi="Times New Roman" w:cs="Times New Roman"/>
          <w:b/>
          <w:color w:val="auto"/>
          <w:sz w:val="24"/>
          <w:szCs w:val="24"/>
        </w:rPr>
      </w:pPr>
      <w:bookmarkStart w:id="30" w:name="_Toc39680986"/>
      <w:r w:rsidRPr="002005CE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lastRenderedPageBreak/>
        <w:t>Appendix 1: Commonly Used Raw Datasets</w:t>
      </w:r>
      <w:bookmarkEnd w:id="30"/>
    </w:p>
    <w:p w14:paraId="07CE2383" w14:textId="77777777" w:rsidR="00473271" w:rsidRPr="002005CE" w:rsidRDefault="00287470" w:rsidP="003B00C5">
      <w:pPr>
        <w:jc w:val="center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Table 1 Common raw data sets and nomenclature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59"/>
        <w:gridCol w:w="2877"/>
      </w:tblGrid>
      <w:tr w:rsidR="00473271" w:rsidRPr="002005CE" w14:paraId="21908E84" w14:textId="77777777" w:rsidTr="00383F5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0A350B8B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Datasets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</w:tcPr>
          <w:p w14:paraId="30089AC1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Naming</w:t>
            </w:r>
          </w:p>
        </w:tc>
        <w:tc>
          <w:tcPr>
            <w:tcW w:w="2877" w:type="dxa"/>
            <w:tcBorders>
              <w:top w:val="single" w:sz="4" w:space="0" w:color="auto"/>
              <w:bottom w:val="single" w:sz="4" w:space="0" w:color="auto"/>
            </w:tcBorders>
          </w:tcPr>
          <w:p w14:paraId="5525ADFC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Submission Requirements</w:t>
            </w:r>
          </w:p>
        </w:tc>
      </w:tr>
      <w:tr w:rsidR="00473271" w:rsidRPr="002005CE" w14:paraId="4315AF57" w14:textId="77777777" w:rsidTr="00383F5A">
        <w:tc>
          <w:tcPr>
            <w:tcW w:w="3794" w:type="dxa"/>
            <w:tcBorders>
              <w:top w:val="single" w:sz="4" w:space="0" w:color="auto"/>
            </w:tcBorders>
          </w:tcPr>
          <w:p w14:paraId="41B81BFE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Demography</w:t>
            </w:r>
          </w:p>
        </w:tc>
        <w:tc>
          <w:tcPr>
            <w:tcW w:w="1959" w:type="dxa"/>
            <w:tcBorders>
              <w:top w:val="single" w:sz="4" w:space="0" w:color="auto"/>
            </w:tcBorders>
          </w:tcPr>
          <w:p w14:paraId="4F16C866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dm</w:t>
            </w:r>
          </w:p>
        </w:tc>
        <w:tc>
          <w:tcPr>
            <w:tcW w:w="2877" w:type="dxa"/>
            <w:tcBorders>
              <w:top w:val="single" w:sz="4" w:space="0" w:color="auto"/>
            </w:tcBorders>
          </w:tcPr>
          <w:p w14:paraId="3812C4D3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Must be submitted</w:t>
            </w:r>
          </w:p>
        </w:tc>
      </w:tr>
      <w:tr w:rsidR="00473271" w:rsidRPr="002005CE" w14:paraId="380CCB96" w14:textId="77777777" w:rsidTr="00383F5A">
        <w:tc>
          <w:tcPr>
            <w:tcW w:w="3794" w:type="dxa"/>
          </w:tcPr>
          <w:p w14:paraId="31F46A88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Medical History</w:t>
            </w:r>
          </w:p>
        </w:tc>
        <w:tc>
          <w:tcPr>
            <w:tcW w:w="1959" w:type="dxa"/>
          </w:tcPr>
          <w:p w14:paraId="08A7B9A7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mh</w:t>
            </w:r>
          </w:p>
        </w:tc>
        <w:tc>
          <w:tcPr>
            <w:tcW w:w="2877" w:type="dxa"/>
          </w:tcPr>
          <w:p w14:paraId="2589F1C5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3FCEABFC" w14:textId="77777777" w:rsidTr="00383F5A">
        <w:tc>
          <w:tcPr>
            <w:tcW w:w="3794" w:type="dxa"/>
          </w:tcPr>
          <w:p w14:paraId="5DEB1C19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Adverse Events</w:t>
            </w:r>
          </w:p>
        </w:tc>
        <w:tc>
          <w:tcPr>
            <w:tcW w:w="1959" w:type="dxa"/>
          </w:tcPr>
          <w:p w14:paraId="1FA1C66C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ae</w:t>
            </w:r>
          </w:p>
        </w:tc>
        <w:tc>
          <w:tcPr>
            <w:tcW w:w="2877" w:type="dxa"/>
          </w:tcPr>
          <w:p w14:paraId="1C45E0D2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2EDCE641" w14:textId="77777777" w:rsidTr="00383F5A">
        <w:tc>
          <w:tcPr>
            <w:tcW w:w="3794" w:type="dxa"/>
          </w:tcPr>
          <w:p w14:paraId="76A8B843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Prior and Concomitant Medications</w:t>
            </w:r>
          </w:p>
        </w:tc>
        <w:tc>
          <w:tcPr>
            <w:tcW w:w="1959" w:type="dxa"/>
          </w:tcPr>
          <w:p w14:paraId="41B1DAC0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cm</w:t>
            </w:r>
          </w:p>
        </w:tc>
        <w:tc>
          <w:tcPr>
            <w:tcW w:w="2877" w:type="dxa"/>
          </w:tcPr>
          <w:p w14:paraId="5F21CDB1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5C724AA9" w14:textId="77777777" w:rsidTr="00383F5A">
        <w:tc>
          <w:tcPr>
            <w:tcW w:w="3794" w:type="dxa"/>
          </w:tcPr>
          <w:p w14:paraId="6B7A151E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Exposure</w:t>
            </w:r>
          </w:p>
        </w:tc>
        <w:tc>
          <w:tcPr>
            <w:tcW w:w="1959" w:type="dxa"/>
          </w:tcPr>
          <w:p w14:paraId="45890101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ex</w:t>
            </w:r>
          </w:p>
        </w:tc>
        <w:tc>
          <w:tcPr>
            <w:tcW w:w="2877" w:type="dxa"/>
          </w:tcPr>
          <w:p w14:paraId="33F86CCA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3F2ACAAF" w14:textId="77777777" w:rsidTr="00383F5A">
        <w:tc>
          <w:tcPr>
            <w:tcW w:w="3794" w:type="dxa"/>
          </w:tcPr>
          <w:p w14:paraId="27A727F6" w14:textId="17F763FD" w:rsidR="00473271" w:rsidRPr="002005CE" w:rsidRDefault="00287470" w:rsidP="003A514B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 xml:space="preserve">Subject </w:t>
            </w:r>
            <w:r w:rsidR="003A514B">
              <w:rPr>
                <w:rFonts w:eastAsia="华文仿宋"/>
                <w:sz w:val="24"/>
                <w:szCs w:val="24"/>
              </w:rPr>
              <w:t>D</w:t>
            </w:r>
            <w:r w:rsidRPr="002005CE">
              <w:rPr>
                <w:rFonts w:eastAsia="华文仿宋"/>
                <w:sz w:val="24"/>
                <w:szCs w:val="24"/>
              </w:rPr>
              <w:t>isposition</w:t>
            </w:r>
          </w:p>
        </w:tc>
        <w:tc>
          <w:tcPr>
            <w:tcW w:w="1959" w:type="dxa"/>
          </w:tcPr>
          <w:p w14:paraId="52B4D7CA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ds</w:t>
            </w:r>
          </w:p>
        </w:tc>
        <w:tc>
          <w:tcPr>
            <w:tcW w:w="2877" w:type="dxa"/>
          </w:tcPr>
          <w:p w14:paraId="7EC74EE6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2B257A5C" w14:textId="77777777" w:rsidTr="00383F5A">
        <w:tc>
          <w:tcPr>
            <w:tcW w:w="3794" w:type="dxa"/>
          </w:tcPr>
          <w:p w14:paraId="67AE8299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Questionnaire</w:t>
            </w:r>
          </w:p>
        </w:tc>
        <w:tc>
          <w:tcPr>
            <w:tcW w:w="1959" w:type="dxa"/>
          </w:tcPr>
          <w:p w14:paraId="2CD51E6B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qs</w:t>
            </w:r>
          </w:p>
        </w:tc>
        <w:tc>
          <w:tcPr>
            <w:tcW w:w="2877" w:type="dxa"/>
          </w:tcPr>
          <w:p w14:paraId="06FCCBDC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7B4267A4" w14:textId="77777777" w:rsidTr="00383F5A">
        <w:tc>
          <w:tcPr>
            <w:tcW w:w="3794" w:type="dxa"/>
          </w:tcPr>
          <w:p w14:paraId="57D3E12E" w14:textId="08C3AEB0" w:rsidR="00473271" w:rsidRPr="002005CE" w:rsidRDefault="00287470" w:rsidP="003A514B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 xml:space="preserve">Protocol </w:t>
            </w:r>
            <w:r w:rsidR="003A514B">
              <w:rPr>
                <w:rFonts w:eastAsia="华文仿宋"/>
                <w:sz w:val="24"/>
                <w:szCs w:val="24"/>
              </w:rPr>
              <w:t>V</w:t>
            </w:r>
            <w:r w:rsidRPr="002005CE">
              <w:rPr>
                <w:rFonts w:eastAsia="华文仿宋"/>
                <w:sz w:val="24"/>
                <w:szCs w:val="24"/>
              </w:rPr>
              <w:t>iolation</w:t>
            </w:r>
          </w:p>
        </w:tc>
        <w:tc>
          <w:tcPr>
            <w:tcW w:w="1959" w:type="dxa"/>
          </w:tcPr>
          <w:p w14:paraId="76727FAB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</w:t>
            </w:r>
          </w:p>
        </w:tc>
        <w:tc>
          <w:tcPr>
            <w:tcW w:w="2877" w:type="dxa"/>
          </w:tcPr>
          <w:p w14:paraId="2198BAC9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45BAC8E1" w14:textId="77777777" w:rsidTr="00383F5A">
        <w:tc>
          <w:tcPr>
            <w:tcW w:w="3794" w:type="dxa"/>
          </w:tcPr>
          <w:p w14:paraId="3D8EE861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Laboratory Tests</w:t>
            </w:r>
          </w:p>
        </w:tc>
        <w:tc>
          <w:tcPr>
            <w:tcW w:w="1959" w:type="dxa"/>
          </w:tcPr>
          <w:p w14:paraId="2E7596FF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lb</w:t>
            </w:r>
          </w:p>
        </w:tc>
        <w:tc>
          <w:tcPr>
            <w:tcW w:w="2877" w:type="dxa"/>
          </w:tcPr>
          <w:p w14:paraId="702E9298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4B482402" w14:textId="77777777" w:rsidTr="00383F5A">
        <w:tc>
          <w:tcPr>
            <w:tcW w:w="3794" w:type="dxa"/>
          </w:tcPr>
          <w:p w14:paraId="29B93CBA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ECG</w:t>
            </w:r>
          </w:p>
        </w:tc>
        <w:tc>
          <w:tcPr>
            <w:tcW w:w="1959" w:type="dxa"/>
          </w:tcPr>
          <w:p w14:paraId="425B6F02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</w:t>
            </w:r>
          </w:p>
        </w:tc>
        <w:tc>
          <w:tcPr>
            <w:tcW w:w="2877" w:type="dxa"/>
          </w:tcPr>
          <w:p w14:paraId="48BE657C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3D78F151" w14:textId="77777777" w:rsidTr="00383F5A">
        <w:tc>
          <w:tcPr>
            <w:tcW w:w="3794" w:type="dxa"/>
          </w:tcPr>
          <w:p w14:paraId="299A3207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Vital Signs</w:t>
            </w:r>
          </w:p>
        </w:tc>
        <w:tc>
          <w:tcPr>
            <w:tcW w:w="1959" w:type="dxa"/>
          </w:tcPr>
          <w:p w14:paraId="1B7DED18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</w:t>
            </w:r>
          </w:p>
        </w:tc>
        <w:tc>
          <w:tcPr>
            <w:tcW w:w="2877" w:type="dxa"/>
          </w:tcPr>
          <w:p w14:paraId="48FD6E30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702EB910" w14:textId="77777777" w:rsidTr="00383F5A">
        <w:tc>
          <w:tcPr>
            <w:tcW w:w="3794" w:type="dxa"/>
          </w:tcPr>
          <w:p w14:paraId="63CE8E02" w14:textId="56115E3E" w:rsidR="00473271" w:rsidRPr="002005CE" w:rsidRDefault="00287470" w:rsidP="003A514B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 xml:space="preserve">Clinical </w:t>
            </w:r>
            <w:r w:rsidR="003A514B">
              <w:rPr>
                <w:rFonts w:eastAsia="华文仿宋"/>
                <w:sz w:val="24"/>
                <w:szCs w:val="24"/>
              </w:rPr>
              <w:t>E</w:t>
            </w:r>
            <w:r w:rsidRPr="002005CE">
              <w:rPr>
                <w:rFonts w:eastAsia="华文仿宋"/>
                <w:sz w:val="24"/>
                <w:szCs w:val="24"/>
              </w:rPr>
              <w:t>vents</w:t>
            </w:r>
          </w:p>
        </w:tc>
        <w:tc>
          <w:tcPr>
            <w:tcW w:w="1959" w:type="dxa"/>
          </w:tcPr>
          <w:p w14:paraId="062ADDEA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</w:t>
            </w:r>
          </w:p>
        </w:tc>
        <w:tc>
          <w:tcPr>
            <w:tcW w:w="2877" w:type="dxa"/>
          </w:tcPr>
          <w:p w14:paraId="358FFECC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63E2B107" w14:textId="77777777" w:rsidTr="00383F5A">
        <w:tc>
          <w:tcPr>
            <w:tcW w:w="3794" w:type="dxa"/>
          </w:tcPr>
          <w:p w14:paraId="4B7E9CAA" w14:textId="73595539" w:rsidR="00473271" w:rsidRPr="002005CE" w:rsidRDefault="00287470" w:rsidP="003A514B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 xml:space="preserve">Physical </w:t>
            </w:r>
            <w:r w:rsidR="003A514B">
              <w:rPr>
                <w:rFonts w:eastAsia="华文仿宋"/>
                <w:sz w:val="24"/>
                <w:szCs w:val="24"/>
              </w:rPr>
              <w:t>E</w:t>
            </w:r>
            <w:r w:rsidRPr="002005CE">
              <w:rPr>
                <w:rFonts w:eastAsia="华文仿宋"/>
                <w:sz w:val="24"/>
                <w:szCs w:val="24"/>
              </w:rPr>
              <w:t>xamination</w:t>
            </w:r>
          </w:p>
        </w:tc>
        <w:tc>
          <w:tcPr>
            <w:tcW w:w="1959" w:type="dxa"/>
          </w:tcPr>
          <w:p w14:paraId="534CF75B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877" w:type="dxa"/>
          </w:tcPr>
          <w:p w14:paraId="4ABA307B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  <w:tr w:rsidR="00473271" w:rsidRPr="002005CE" w14:paraId="3196BD33" w14:textId="77777777" w:rsidTr="00383F5A">
        <w:tc>
          <w:tcPr>
            <w:tcW w:w="3794" w:type="dxa"/>
            <w:tcBorders>
              <w:bottom w:val="single" w:sz="4" w:space="0" w:color="auto"/>
            </w:tcBorders>
          </w:tcPr>
          <w:p w14:paraId="0AAE4B4A" w14:textId="452770B4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 xml:space="preserve">Disease </w:t>
            </w:r>
            <w:r w:rsidR="003A514B">
              <w:rPr>
                <w:rFonts w:eastAsia="华文仿宋"/>
                <w:sz w:val="24"/>
                <w:szCs w:val="24"/>
              </w:rPr>
              <w:t>R</w:t>
            </w:r>
            <w:r w:rsidRPr="002005CE">
              <w:rPr>
                <w:rFonts w:eastAsia="华文仿宋"/>
                <w:sz w:val="24"/>
                <w:szCs w:val="24"/>
              </w:rPr>
              <w:t>esponse</w:t>
            </w: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B8AFF04" w14:textId="77777777" w:rsidR="00473271" w:rsidRPr="002005CE" w:rsidRDefault="00C15A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14:paraId="7E6631F0" w14:textId="77777777" w:rsidR="00473271" w:rsidRPr="002005CE" w:rsidRDefault="00287470">
            <w:pPr>
              <w:rPr>
                <w:rFonts w:eastAsia="华文仿宋"/>
                <w:sz w:val="24"/>
                <w:szCs w:val="24"/>
              </w:rPr>
            </w:pPr>
            <w:r w:rsidRPr="002005CE">
              <w:rPr>
                <w:rFonts w:eastAsia="华文仿宋"/>
                <w:sz w:val="24"/>
                <w:szCs w:val="24"/>
              </w:rPr>
              <w:t>If applicable</w:t>
            </w:r>
          </w:p>
        </w:tc>
      </w:tr>
    </w:tbl>
    <w:p w14:paraId="2C3D02CE" w14:textId="314B69E0" w:rsidR="00473271" w:rsidRPr="002005CE" w:rsidRDefault="00735340" w:rsidP="00B32C7E">
      <w:r>
        <w:br w:type="page"/>
      </w:r>
    </w:p>
    <w:p w14:paraId="3469BDC2" w14:textId="77777777" w:rsidR="00EC0A3B" w:rsidRDefault="00EC0A3B" w:rsidP="00B32C7E">
      <w:pPr>
        <w:pStyle w:val="1"/>
        <w:spacing w:before="0" w:line="360" w:lineRule="auto"/>
        <w:ind w:firstLineChars="200" w:firstLine="480"/>
        <w:jc w:val="both"/>
        <w:rPr>
          <w:rFonts w:ascii="Times New Roman" w:eastAsia="华文仿宋" w:hAnsi="Times New Roman" w:cs="Times New Roman"/>
          <w:b/>
          <w:color w:val="auto"/>
          <w:sz w:val="24"/>
          <w:szCs w:val="24"/>
        </w:rPr>
      </w:pPr>
      <w:bookmarkStart w:id="31" w:name="_Toc29651140"/>
      <w:bookmarkStart w:id="32" w:name="_Toc39680987"/>
      <w:r>
        <w:rPr>
          <w:rFonts w:ascii="Times New Roman" w:eastAsia="华文仿宋" w:hAnsi="Times New Roman" w:cs="Times New Roman" w:hint="eastAsia"/>
          <w:b/>
          <w:color w:val="auto"/>
          <w:sz w:val="24"/>
          <w:szCs w:val="24"/>
        </w:rPr>
        <w:lastRenderedPageBreak/>
        <w:t>A</w:t>
      </w:r>
      <w:r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ppendix 2: STF</w:t>
      </w:r>
      <w:bookmarkEnd w:id="31"/>
      <w:bookmarkEnd w:id="32"/>
    </w:p>
    <w:tbl>
      <w:tblPr>
        <w:tblStyle w:val="af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5094"/>
      </w:tblGrid>
      <w:tr w:rsidR="00040FD0" w:rsidRPr="00E71226" w14:paraId="5F40D636" w14:textId="77777777" w:rsidTr="00735340">
        <w:tc>
          <w:tcPr>
            <w:tcW w:w="2052" w:type="pct"/>
            <w:tcBorders>
              <w:top w:val="single" w:sz="4" w:space="0" w:color="auto"/>
            </w:tcBorders>
          </w:tcPr>
          <w:p w14:paraId="48F657F3" w14:textId="77777777" w:rsidR="007C3327" w:rsidRDefault="00040FD0" w:rsidP="00735340">
            <w:pPr>
              <w:spacing w:after="160" w:line="259" w:lineRule="auto"/>
              <w:jc w:val="both"/>
              <w:rPr>
                <w:rFonts w:asciiTheme="minorHAnsi" w:eastAsia="华文仿宋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eastAsia="华文仿宋" w:hint="eastAsia"/>
                <w:sz w:val="21"/>
                <w:szCs w:val="21"/>
              </w:rPr>
              <w:t>N</w:t>
            </w:r>
            <w:r w:rsidRPr="00CC103B">
              <w:rPr>
                <w:rFonts w:eastAsia="华文仿宋"/>
                <w:sz w:val="21"/>
                <w:szCs w:val="21"/>
              </w:rPr>
              <w:t>ame attribute values for the file-tag element</w:t>
            </w:r>
          </w:p>
        </w:tc>
        <w:tc>
          <w:tcPr>
            <w:tcW w:w="2948" w:type="pct"/>
            <w:tcBorders>
              <w:top w:val="single" w:sz="4" w:space="0" w:color="auto"/>
            </w:tcBorders>
          </w:tcPr>
          <w:p w14:paraId="2D98F020" w14:textId="77777777" w:rsidR="007C3327" w:rsidRDefault="00040FD0" w:rsidP="00735340">
            <w:pPr>
              <w:spacing w:after="160" w:line="259" w:lineRule="auto"/>
              <w:jc w:val="both"/>
              <w:rPr>
                <w:rFonts w:asciiTheme="minorHAnsi" w:eastAsia="华文仿宋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eastAsia="华文仿宋" w:hint="eastAsia"/>
                <w:sz w:val="21"/>
                <w:szCs w:val="21"/>
              </w:rPr>
              <w:t>D</w:t>
            </w:r>
            <w:r>
              <w:rPr>
                <w:rFonts w:eastAsia="华文仿宋"/>
                <w:sz w:val="21"/>
                <w:szCs w:val="21"/>
              </w:rPr>
              <w:t>escription</w:t>
            </w:r>
          </w:p>
        </w:tc>
      </w:tr>
      <w:tr w:rsidR="00040FD0" w:rsidRPr="00E71226" w14:paraId="7F4680F3" w14:textId="77777777" w:rsidTr="00C656A4">
        <w:tc>
          <w:tcPr>
            <w:tcW w:w="2052" w:type="pct"/>
            <w:tcBorders>
              <w:top w:val="single" w:sz="4" w:space="0" w:color="auto"/>
            </w:tcBorders>
          </w:tcPr>
          <w:p w14:paraId="5566C69C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data-tabulation-dataset-legacy</w:t>
            </w:r>
          </w:p>
        </w:tc>
        <w:tc>
          <w:tcPr>
            <w:tcW w:w="2948" w:type="pct"/>
            <w:tcBorders>
              <w:top w:val="single" w:sz="4" w:space="0" w:color="auto"/>
            </w:tcBorders>
          </w:tcPr>
          <w:p w14:paraId="62DE2536" w14:textId="4C6998C2" w:rsidR="007E5A4A" w:rsidRDefault="00194299" w:rsidP="00194299">
            <w:pPr>
              <w:spacing w:after="160" w:line="259" w:lineRule="auto"/>
              <w:jc w:val="both"/>
              <w:rPr>
                <w:rFonts w:asciiTheme="minorHAnsi" w:eastAsia="华文仿宋" w:hAnsiTheme="minorHAnsi" w:cstheme="minorBidi"/>
                <w:sz w:val="24"/>
                <w:szCs w:val="24"/>
              </w:rPr>
            </w:pPr>
            <w:bookmarkStart w:id="33" w:name="OLE_LINK7"/>
            <w:bookmarkStart w:id="34" w:name="OLE_LINK8"/>
            <w:r w:rsidRPr="00194299">
              <w:rPr>
                <w:rFonts w:eastAsia="华文仿宋"/>
                <w:sz w:val="21"/>
                <w:szCs w:val="21"/>
              </w:rPr>
              <w:t>Study</w:t>
            </w:r>
            <w:bookmarkEnd w:id="33"/>
            <w:bookmarkEnd w:id="34"/>
            <w:r w:rsidRPr="00194299">
              <w:rPr>
                <w:rFonts w:eastAsia="华文仿宋"/>
                <w:sz w:val="21"/>
                <w:szCs w:val="21"/>
              </w:rPr>
              <w:t xml:space="preserve"> </w:t>
            </w:r>
            <w:r w:rsidR="00040FD0">
              <w:rPr>
                <w:rFonts w:eastAsia="华文仿宋"/>
                <w:sz w:val="21"/>
                <w:szCs w:val="21"/>
              </w:rPr>
              <w:t>database</w:t>
            </w:r>
            <w:r w:rsidR="00096877">
              <w:rPr>
                <w:rFonts w:eastAsia="华文仿宋" w:hint="eastAsia"/>
                <w:sz w:val="21"/>
                <w:szCs w:val="21"/>
              </w:rPr>
              <w:t xml:space="preserve"> (</w:t>
            </w:r>
            <w:r w:rsidR="00040FD0">
              <w:rPr>
                <w:rFonts w:eastAsia="华文仿宋" w:hint="eastAsia"/>
                <w:sz w:val="21"/>
                <w:szCs w:val="21"/>
              </w:rPr>
              <w:t>n</w:t>
            </w:r>
            <w:r w:rsidR="00040FD0">
              <w:rPr>
                <w:rFonts w:eastAsia="华文仿宋"/>
                <w:sz w:val="21"/>
                <w:szCs w:val="21"/>
              </w:rPr>
              <w:t>on-CDISC standard</w:t>
            </w:r>
            <w:r w:rsidR="00096877">
              <w:rPr>
                <w:rFonts w:eastAsia="华文仿宋" w:hint="eastAsia"/>
                <w:sz w:val="21"/>
                <w:szCs w:val="21"/>
              </w:rPr>
              <w:t>)</w:t>
            </w:r>
          </w:p>
        </w:tc>
      </w:tr>
      <w:tr w:rsidR="00040FD0" w:rsidRPr="00E71226" w14:paraId="303DF248" w14:textId="77777777" w:rsidTr="00C656A4">
        <w:tc>
          <w:tcPr>
            <w:tcW w:w="2052" w:type="pct"/>
          </w:tcPr>
          <w:p w14:paraId="4ECDDF8A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data-tabulation-dataset-sdtm</w:t>
            </w:r>
          </w:p>
        </w:tc>
        <w:tc>
          <w:tcPr>
            <w:tcW w:w="2948" w:type="pct"/>
          </w:tcPr>
          <w:p w14:paraId="4B059550" w14:textId="75DE515D" w:rsidR="007E5A4A" w:rsidRDefault="00194299">
            <w:pPr>
              <w:spacing w:after="160" w:line="259" w:lineRule="auto"/>
              <w:jc w:val="both"/>
              <w:rPr>
                <w:rFonts w:asciiTheme="minorHAnsi" w:eastAsia="华文仿宋" w:hAnsiTheme="minorHAnsi" w:cstheme="minorBidi"/>
                <w:sz w:val="24"/>
                <w:szCs w:val="24"/>
              </w:rPr>
            </w:pPr>
            <w:r w:rsidRPr="00194299">
              <w:rPr>
                <w:rFonts w:eastAsia="华文仿宋"/>
                <w:sz w:val="21"/>
                <w:szCs w:val="21"/>
              </w:rPr>
              <w:t>Study</w:t>
            </w:r>
            <w:r w:rsidR="00040FD0">
              <w:rPr>
                <w:rFonts w:eastAsia="华文仿宋"/>
                <w:sz w:val="21"/>
                <w:szCs w:val="21"/>
              </w:rPr>
              <w:t xml:space="preserve"> database</w:t>
            </w:r>
            <w:r w:rsidR="00096877">
              <w:rPr>
                <w:rFonts w:eastAsia="华文仿宋" w:hint="eastAsia"/>
                <w:sz w:val="21"/>
                <w:szCs w:val="21"/>
              </w:rPr>
              <w:t xml:space="preserve"> (</w:t>
            </w:r>
            <w:r w:rsidR="00040FD0">
              <w:rPr>
                <w:rFonts w:eastAsia="华文仿宋"/>
                <w:sz w:val="21"/>
                <w:szCs w:val="21"/>
              </w:rPr>
              <w:t>CDISC standard</w:t>
            </w:r>
            <w:r w:rsidR="00096877">
              <w:rPr>
                <w:rFonts w:eastAsia="华文仿宋" w:hint="eastAsia"/>
                <w:sz w:val="21"/>
                <w:szCs w:val="21"/>
              </w:rPr>
              <w:t>)</w:t>
            </w:r>
          </w:p>
        </w:tc>
      </w:tr>
      <w:tr w:rsidR="00040FD0" w:rsidRPr="00E71226" w14:paraId="61190BE7" w14:textId="77777777" w:rsidTr="00C656A4">
        <w:tc>
          <w:tcPr>
            <w:tcW w:w="2052" w:type="pct"/>
          </w:tcPr>
          <w:p w14:paraId="5384944A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data-tabulation-data-definition</w:t>
            </w:r>
          </w:p>
        </w:tc>
        <w:tc>
          <w:tcPr>
            <w:tcW w:w="2948" w:type="pct"/>
          </w:tcPr>
          <w:p w14:paraId="2039B673" w14:textId="17247F01" w:rsidR="007E5A4A" w:rsidRDefault="00194299">
            <w:pPr>
              <w:spacing w:after="160" w:line="259" w:lineRule="auto"/>
              <w:jc w:val="both"/>
              <w:rPr>
                <w:rFonts w:asciiTheme="minorHAnsi" w:eastAsia="华文仿宋" w:hAnsiTheme="minorHAnsi" w:cstheme="minorBidi"/>
                <w:sz w:val="24"/>
                <w:szCs w:val="24"/>
              </w:rPr>
            </w:pPr>
            <w:r w:rsidRPr="00194299">
              <w:rPr>
                <w:rFonts w:eastAsia="华文仿宋"/>
                <w:sz w:val="21"/>
                <w:szCs w:val="21"/>
              </w:rPr>
              <w:t>Study</w:t>
            </w:r>
            <w:r w:rsidR="00040FD0">
              <w:rPr>
                <w:rFonts w:eastAsia="华文仿宋"/>
                <w:sz w:val="21"/>
                <w:szCs w:val="21"/>
              </w:rPr>
              <w:t xml:space="preserve"> database data define file and data reviewer’s guide</w:t>
            </w:r>
          </w:p>
        </w:tc>
      </w:tr>
      <w:tr w:rsidR="00040FD0" w:rsidRPr="00E71226" w14:paraId="0B3AA239" w14:textId="77777777" w:rsidTr="00C656A4">
        <w:tc>
          <w:tcPr>
            <w:tcW w:w="2052" w:type="pct"/>
          </w:tcPr>
          <w:p w14:paraId="18EA8A9E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analysis-dataset-adam</w:t>
            </w:r>
          </w:p>
        </w:tc>
        <w:tc>
          <w:tcPr>
            <w:tcW w:w="2948" w:type="pct"/>
          </w:tcPr>
          <w:p w14:paraId="78D47FE0" w14:textId="77777777" w:rsidR="007E5A4A" w:rsidRDefault="00040FD0">
            <w:pPr>
              <w:spacing w:after="160" w:line="259" w:lineRule="auto"/>
              <w:jc w:val="both"/>
              <w:rPr>
                <w:rFonts w:asciiTheme="minorHAnsi" w:eastAsia="华文仿宋" w:hAnsiTheme="minorHAnsi" w:cstheme="minorBidi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Analysis database</w:t>
            </w:r>
            <w:r w:rsidR="00096877">
              <w:rPr>
                <w:rFonts w:eastAsia="华文仿宋" w:hint="eastAsia"/>
                <w:sz w:val="21"/>
                <w:szCs w:val="21"/>
              </w:rPr>
              <w:t xml:space="preserve"> (</w:t>
            </w:r>
            <w:r>
              <w:rPr>
                <w:rFonts w:eastAsia="华文仿宋"/>
                <w:sz w:val="21"/>
                <w:szCs w:val="21"/>
              </w:rPr>
              <w:t xml:space="preserve">CDISC </w:t>
            </w:r>
            <w:r>
              <w:rPr>
                <w:rFonts w:eastAsia="华文仿宋" w:hint="eastAsia"/>
                <w:sz w:val="21"/>
                <w:szCs w:val="21"/>
              </w:rPr>
              <w:t>s</w:t>
            </w:r>
            <w:r>
              <w:rPr>
                <w:rFonts w:eastAsia="华文仿宋"/>
                <w:sz w:val="21"/>
                <w:szCs w:val="21"/>
              </w:rPr>
              <w:t>tandard</w:t>
            </w:r>
            <w:r w:rsidR="00096877">
              <w:rPr>
                <w:rFonts w:eastAsia="华文仿宋" w:hint="eastAsia"/>
                <w:sz w:val="21"/>
                <w:szCs w:val="21"/>
              </w:rPr>
              <w:t>)</w:t>
            </w:r>
          </w:p>
        </w:tc>
      </w:tr>
      <w:tr w:rsidR="00040FD0" w:rsidRPr="00E71226" w14:paraId="65E67498" w14:textId="77777777" w:rsidTr="00C656A4">
        <w:tc>
          <w:tcPr>
            <w:tcW w:w="2052" w:type="pct"/>
          </w:tcPr>
          <w:p w14:paraId="636E2345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analysis-dataset-legacy</w:t>
            </w:r>
          </w:p>
        </w:tc>
        <w:tc>
          <w:tcPr>
            <w:tcW w:w="2948" w:type="pct"/>
          </w:tcPr>
          <w:p w14:paraId="134C019C" w14:textId="77777777" w:rsidR="007E5A4A" w:rsidRDefault="00040FD0">
            <w:pPr>
              <w:spacing w:after="160" w:line="259" w:lineRule="auto"/>
              <w:jc w:val="both"/>
              <w:rPr>
                <w:rFonts w:asciiTheme="minorHAnsi" w:eastAsia="华文仿宋" w:hAnsiTheme="minorHAnsi" w:cstheme="minorBidi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Analysis database</w:t>
            </w:r>
            <w:r w:rsidR="00096877">
              <w:rPr>
                <w:rFonts w:eastAsia="华文仿宋" w:hint="eastAsia"/>
                <w:sz w:val="21"/>
                <w:szCs w:val="21"/>
              </w:rPr>
              <w:t xml:space="preserve"> (</w:t>
            </w:r>
            <w:r>
              <w:rPr>
                <w:rFonts w:eastAsia="华文仿宋" w:hint="eastAsia"/>
                <w:sz w:val="21"/>
                <w:szCs w:val="21"/>
              </w:rPr>
              <w:t>n</w:t>
            </w:r>
            <w:r>
              <w:rPr>
                <w:rFonts w:eastAsia="华文仿宋"/>
                <w:sz w:val="21"/>
                <w:szCs w:val="21"/>
              </w:rPr>
              <w:t>on-CDISC standard</w:t>
            </w:r>
            <w:r w:rsidR="00096877">
              <w:rPr>
                <w:rFonts w:eastAsia="华文仿宋" w:hint="eastAsia"/>
                <w:sz w:val="21"/>
                <w:szCs w:val="21"/>
              </w:rPr>
              <w:t>)</w:t>
            </w:r>
          </w:p>
        </w:tc>
      </w:tr>
      <w:tr w:rsidR="00040FD0" w:rsidRPr="00E71226" w14:paraId="7E1B8AAB" w14:textId="77777777" w:rsidTr="00C656A4">
        <w:tc>
          <w:tcPr>
            <w:tcW w:w="2052" w:type="pct"/>
          </w:tcPr>
          <w:p w14:paraId="5513CA87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analysis-data-definition</w:t>
            </w:r>
          </w:p>
        </w:tc>
        <w:tc>
          <w:tcPr>
            <w:tcW w:w="2948" w:type="pct"/>
          </w:tcPr>
          <w:p w14:paraId="734D78AD" w14:textId="77777777" w:rsidR="007E5A4A" w:rsidRDefault="00040FD0">
            <w:pPr>
              <w:spacing w:after="160" w:line="259" w:lineRule="auto"/>
              <w:jc w:val="both"/>
              <w:rPr>
                <w:rFonts w:asciiTheme="minorHAnsi" w:eastAsia="华文仿宋" w:hAnsiTheme="minorHAnsi" w:cstheme="minorBidi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Analysis database data define file and data reviewer’s guide</w:t>
            </w:r>
          </w:p>
        </w:tc>
      </w:tr>
      <w:tr w:rsidR="00040FD0" w:rsidRPr="00E71226" w14:paraId="664B2FB6" w14:textId="77777777" w:rsidTr="00C656A4">
        <w:tc>
          <w:tcPr>
            <w:tcW w:w="2052" w:type="pct"/>
          </w:tcPr>
          <w:p w14:paraId="01A3ABD9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annotated-crf</w:t>
            </w:r>
          </w:p>
        </w:tc>
        <w:tc>
          <w:tcPr>
            <w:tcW w:w="2948" w:type="pct"/>
          </w:tcPr>
          <w:p w14:paraId="7F0462B1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Annotated CRF</w:t>
            </w:r>
          </w:p>
        </w:tc>
      </w:tr>
      <w:tr w:rsidR="00040FD0" w:rsidRPr="00E71226" w14:paraId="513BF298" w14:textId="77777777" w:rsidTr="00C656A4">
        <w:tc>
          <w:tcPr>
            <w:tcW w:w="2052" w:type="pct"/>
          </w:tcPr>
          <w:p w14:paraId="6D7257D2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1"/>
                <w:szCs w:val="21"/>
              </w:rPr>
              <w:t>analysis-program</w:t>
            </w:r>
          </w:p>
        </w:tc>
        <w:tc>
          <w:tcPr>
            <w:tcW w:w="2948" w:type="pct"/>
          </w:tcPr>
          <w:p w14:paraId="569FF30C" w14:textId="77777777" w:rsidR="00040FD0" w:rsidRPr="00E45D95" w:rsidRDefault="00040FD0" w:rsidP="00C656A4">
            <w:pPr>
              <w:spacing w:after="160" w:line="259" w:lineRule="auto"/>
              <w:jc w:val="both"/>
              <w:rPr>
                <w:rFonts w:eastAsia="华文仿宋"/>
                <w:sz w:val="24"/>
                <w:szCs w:val="24"/>
              </w:rPr>
            </w:pPr>
            <w:r>
              <w:rPr>
                <w:rFonts w:eastAsia="华文仿宋"/>
                <w:sz w:val="24"/>
                <w:szCs w:val="24"/>
              </w:rPr>
              <w:t>data derivation and analysis programs</w:t>
            </w:r>
          </w:p>
        </w:tc>
      </w:tr>
    </w:tbl>
    <w:p w14:paraId="03D685E4" w14:textId="77777777" w:rsidR="00040FD0" w:rsidRDefault="00040FD0" w:rsidP="00074E82">
      <w:pPr>
        <w:rPr>
          <w:rFonts w:ascii="Times New Roman" w:hAnsi="Times New Roman" w:cs="Times New Roman"/>
          <w:sz w:val="24"/>
          <w:szCs w:val="24"/>
        </w:rPr>
      </w:pPr>
    </w:p>
    <w:p w14:paraId="57DB390B" w14:textId="77777777" w:rsidR="00EC0A3B" w:rsidRPr="00F13475" w:rsidRDefault="00EC0A3B" w:rsidP="00EC0A3B">
      <w:pPr>
        <w:pStyle w:val="1"/>
        <w:spacing w:before="0" w:line="360" w:lineRule="auto"/>
        <w:jc w:val="both"/>
        <w:rPr>
          <w:rFonts w:ascii="Times New Roman" w:eastAsia="华文仿宋" w:hAnsi="Times New Roman" w:cs="Times New Roman"/>
          <w:b/>
          <w:color w:val="auto"/>
          <w:sz w:val="24"/>
          <w:szCs w:val="24"/>
        </w:rPr>
      </w:pPr>
      <w:bookmarkStart w:id="35" w:name="_Toc29651141"/>
      <w:bookmarkStart w:id="36" w:name="_Toc39680988"/>
      <w:r w:rsidRPr="00F13475">
        <w:rPr>
          <w:rFonts w:ascii="Times New Roman" w:eastAsia="华文仿宋" w:hAnsi="Times New Roman" w:cs="Times New Roman" w:hint="eastAsia"/>
          <w:b/>
          <w:color w:val="auto"/>
          <w:sz w:val="24"/>
          <w:szCs w:val="24"/>
        </w:rPr>
        <w:lastRenderedPageBreak/>
        <w:t>A</w:t>
      </w:r>
      <w:r w:rsidRPr="00F13475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ppendix 3</w:t>
      </w:r>
      <w:r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:</w:t>
      </w:r>
      <w:r w:rsidRPr="00F13475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 xml:space="preserve"> Folder structure</w:t>
      </w:r>
      <w:bookmarkEnd w:id="35"/>
      <w:bookmarkEnd w:id="36"/>
    </w:p>
    <w:p w14:paraId="6060DEFE" w14:textId="125D0508" w:rsidR="007C45FC" w:rsidRDefault="00B32C7E" w:rsidP="0073534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DE5BDC" wp14:editId="0776FB4A">
            <wp:extent cx="5425911" cy="5524979"/>
            <wp:effectExtent l="19050" t="0" r="3339" b="0"/>
            <wp:docPr id="2" name="图片 1" descr="试验数据，文件及相应文件夹结构的描述(EN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试验数据，文件及相应文件夹结构的描述(EN)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911" cy="552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340">
        <w:rPr>
          <w:rFonts w:ascii="Times New Roman" w:hAnsi="Times New Roman" w:cs="Times New Roman"/>
          <w:sz w:val="24"/>
          <w:szCs w:val="24"/>
        </w:rPr>
        <w:br w:type="page"/>
      </w:r>
    </w:p>
    <w:p w14:paraId="1C74D27C" w14:textId="268CB0DC" w:rsidR="007C3327" w:rsidRDefault="00287470" w:rsidP="00735340">
      <w:pPr>
        <w:pStyle w:val="1"/>
        <w:spacing w:before="0" w:line="360" w:lineRule="auto"/>
        <w:ind w:firstLineChars="200" w:firstLine="480"/>
        <w:jc w:val="both"/>
        <w:rPr>
          <w:rFonts w:ascii="Times New Roman" w:eastAsia="华文仿宋" w:hAnsi="Times New Roman" w:cs="Times New Roman"/>
          <w:b/>
          <w:sz w:val="24"/>
          <w:szCs w:val="24"/>
        </w:rPr>
      </w:pPr>
      <w:bookmarkStart w:id="37" w:name="_Toc39680989"/>
      <w:r w:rsidRPr="00181B6B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lastRenderedPageBreak/>
        <w:t xml:space="preserve">Appendix </w:t>
      </w:r>
      <w:r w:rsidR="00EC0A3B" w:rsidRPr="00181B6B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4</w:t>
      </w:r>
      <w:r w:rsidRPr="00181B6B">
        <w:rPr>
          <w:rFonts w:ascii="Times New Roman" w:eastAsia="华文仿宋" w:hAnsi="Times New Roman" w:cs="Times New Roman"/>
          <w:b/>
          <w:color w:val="auto"/>
          <w:sz w:val="24"/>
          <w:szCs w:val="24"/>
        </w:rPr>
        <w:t>: Glossary</w:t>
      </w:r>
      <w:bookmarkEnd w:id="37"/>
    </w:p>
    <w:p w14:paraId="48BBAD7F" w14:textId="03E3E40A" w:rsidR="00C656A4" w:rsidRPr="002005CE" w:rsidRDefault="00C656A4" w:rsidP="00C656A4">
      <w:pPr>
        <w:spacing w:after="0" w:line="360" w:lineRule="auto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Code List</w:t>
      </w:r>
      <w:r w:rsidR="003B00C5" w:rsidRPr="002005CE">
        <w:rPr>
          <w:rFonts w:ascii="Times New Roman" w:eastAsia="华文仿宋" w:hAnsi="Times New Roman" w:cs="Times New Roman"/>
          <w:sz w:val="24"/>
          <w:szCs w:val="24"/>
        </w:rPr>
        <w:t>:</w:t>
      </w:r>
    </w:p>
    <w:p w14:paraId="62FBC1CB" w14:textId="77777777" w:rsidR="00C656A4" w:rsidRDefault="00C656A4" w:rsidP="00C65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 xml:space="preserve">Code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list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for a variable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is a list of </w:t>
      </w:r>
      <w:r>
        <w:rPr>
          <w:rFonts w:ascii="Times New Roman" w:eastAsia="华文仿宋" w:hAnsi="Times New Roman" w:cs="Times New Roman"/>
          <w:sz w:val="24"/>
          <w:szCs w:val="24"/>
        </w:rPr>
        <w:t>allowable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value</w:t>
      </w:r>
      <w:r>
        <w:rPr>
          <w:rFonts w:ascii="Times New Roman" w:eastAsia="华文仿宋" w:hAnsi="Times New Roman" w:cs="Times New Roman"/>
          <w:sz w:val="24"/>
          <w:szCs w:val="24"/>
        </w:rPr>
        <w:t>s that this variable may have. It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includ</w:t>
      </w:r>
      <w:r>
        <w:rPr>
          <w:rFonts w:ascii="Times New Roman" w:eastAsia="华文仿宋" w:hAnsi="Times New Roman" w:cs="Times New Roman"/>
          <w:sz w:val="24"/>
          <w:szCs w:val="24"/>
        </w:rPr>
        <w:t>es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standard code</w:t>
      </w:r>
      <w:r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industry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common</w:t>
      </w:r>
      <w:r>
        <w:rPr>
          <w:rFonts w:ascii="Times New Roman" w:eastAsia="华文仿宋" w:hAnsi="Times New Roman" w:cs="Times New Roman"/>
          <w:sz w:val="24"/>
          <w:szCs w:val="24"/>
        </w:rPr>
        <w:t>ly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used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code</w:t>
      </w:r>
      <w:r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, </w:t>
      </w:r>
      <w:r>
        <w:rPr>
          <w:rFonts w:ascii="Times New Roman" w:eastAsia="华文仿宋" w:hAnsi="Times New Roman" w:cs="Times New Roman"/>
          <w:sz w:val="24"/>
          <w:szCs w:val="24"/>
        </w:rPr>
        <w:t>and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sponsor custom</w:t>
      </w:r>
      <w:r>
        <w:rPr>
          <w:rFonts w:ascii="Times New Roman" w:eastAsia="华文仿宋" w:hAnsi="Times New Roman" w:cs="Times New Roman"/>
          <w:sz w:val="24"/>
          <w:szCs w:val="24"/>
        </w:rPr>
        <w:t>-defined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code</w:t>
      </w:r>
      <w:r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6F466EB9" w14:textId="77777777" w:rsidR="00544A1F" w:rsidRPr="00544A1F" w:rsidRDefault="00544A1F" w:rsidP="00C65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29136" w14:textId="06E1776A" w:rsidR="00544A1F" w:rsidRDefault="00544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1F">
        <w:rPr>
          <w:rFonts w:ascii="Times New Roman" w:hAnsi="Times New Roman" w:cs="Times New Roman"/>
          <w:sz w:val="24"/>
          <w:szCs w:val="24"/>
        </w:rPr>
        <w:t>Case Report Form</w:t>
      </w:r>
      <w:r>
        <w:rPr>
          <w:rFonts w:ascii="Times New Roman" w:hAnsi="Times New Roman" w:cs="Times New Roman" w:hint="eastAsia"/>
          <w:sz w:val="24"/>
          <w:szCs w:val="24"/>
        </w:rPr>
        <w:t xml:space="preserve"> (</w:t>
      </w:r>
      <w:r w:rsidRPr="00544A1F">
        <w:rPr>
          <w:rFonts w:ascii="Times New Roman" w:hAnsi="Times New Roman" w:cs="Times New Roman"/>
          <w:sz w:val="24"/>
          <w:szCs w:val="24"/>
        </w:rPr>
        <w:t>CRF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 w:rsidR="003B00C5" w:rsidRPr="003B00C5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3B00C5" w:rsidRPr="002005CE">
        <w:rPr>
          <w:rFonts w:ascii="Times New Roman" w:eastAsia="华文仿宋" w:hAnsi="Times New Roman" w:cs="Times New Roman"/>
          <w:sz w:val="24"/>
          <w:szCs w:val="24"/>
        </w:rPr>
        <w:t>:</w:t>
      </w:r>
    </w:p>
    <w:p w14:paraId="6F59B4EF" w14:textId="77777777" w:rsidR="00544A1F" w:rsidRDefault="00544A1F" w:rsidP="00544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1F">
        <w:rPr>
          <w:rFonts w:ascii="Times New Roman" w:hAnsi="Times New Roman" w:cs="Times New Roman"/>
          <w:sz w:val="24"/>
          <w:szCs w:val="24"/>
        </w:rPr>
        <w:t>A printed, optical, or electronic document designed to record all of the protocol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44A1F">
        <w:rPr>
          <w:rFonts w:ascii="Times New Roman" w:hAnsi="Times New Roman" w:cs="Times New Roman"/>
          <w:sz w:val="24"/>
          <w:szCs w:val="24"/>
        </w:rPr>
        <w:t>required information to be reported to the sponsor on each trial subject.</w:t>
      </w:r>
    </w:p>
    <w:p w14:paraId="2A004EE2" w14:textId="3069A856" w:rsidR="00544A1F" w:rsidRPr="00735340" w:rsidRDefault="00544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F0279" w14:textId="56D5712C" w:rsidR="00781228" w:rsidRDefault="00544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A1F">
        <w:rPr>
          <w:rFonts w:ascii="Times New Roman" w:eastAsia="华文仿宋" w:hAnsi="Times New Roman" w:cs="Times New Roman"/>
          <w:sz w:val="24"/>
          <w:szCs w:val="24"/>
        </w:rPr>
        <w:t>Electronic Common Technical Document</w:t>
      </w:r>
      <w:r>
        <w:rPr>
          <w:rFonts w:ascii="Times New Roman" w:eastAsia="华文仿宋" w:hAnsi="Times New Roman" w:cs="Times New Roman" w:hint="eastAsia"/>
          <w:sz w:val="24"/>
          <w:szCs w:val="24"/>
        </w:rPr>
        <w:t xml:space="preserve"> (</w:t>
      </w:r>
      <w:r w:rsidRPr="00544A1F">
        <w:rPr>
          <w:rFonts w:ascii="Times New Roman" w:eastAsia="华文仿宋" w:hAnsi="Times New Roman" w:cs="Times New Roman"/>
          <w:sz w:val="24"/>
          <w:szCs w:val="24"/>
        </w:rPr>
        <w:t>eCTD</w:t>
      </w:r>
      <w:r>
        <w:rPr>
          <w:rFonts w:ascii="Times New Roman" w:eastAsia="华文仿宋" w:hAnsi="Times New Roman" w:cs="Times New Roman" w:hint="eastAsia"/>
          <w:sz w:val="24"/>
          <w:szCs w:val="24"/>
        </w:rPr>
        <w:t>)</w:t>
      </w:r>
      <w:r w:rsidR="003B00C5" w:rsidRPr="003B00C5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3B00C5" w:rsidRPr="002005CE">
        <w:rPr>
          <w:rFonts w:ascii="Times New Roman" w:eastAsia="华文仿宋" w:hAnsi="Times New Roman" w:cs="Times New Roman"/>
          <w:sz w:val="24"/>
          <w:szCs w:val="24"/>
        </w:rPr>
        <w:t>:</w:t>
      </w:r>
    </w:p>
    <w:p w14:paraId="4E6EDC02" w14:textId="77777777" w:rsidR="00544A1F" w:rsidRDefault="008506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636">
        <w:rPr>
          <w:rFonts w:ascii="Times New Roman" w:hAnsi="Times New Roman" w:cs="Times New Roman"/>
          <w:sz w:val="24"/>
          <w:szCs w:val="24"/>
        </w:rPr>
        <w:t>Electronic registration documents submitted for drug registration and review. Organize, transmit, and present the CTD-compliant drug submissions electronically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50636">
        <w:rPr>
          <w:rFonts w:ascii="Times New Roman" w:hAnsi="Times New Roman" w:cs="Times New Roman"/>
          <w:sz w:val="24"/>
          <w:szCs w:val="24"/>
        </w:rPr>
        <w:t>in extensible mark-up language format.</w:t>
      </w:r>
    </w:p>
    <w:p w14:paraId="27C8DC96" w14:textId="5EC336A2" w:rsidR="00544A1F" w:rsidRPr="0039287F" w:rsidRDefault="00544A1F" w:rsidP="00544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31CE3" w14:textId="77777777" w:rsidR="00544A1F" w:rsidRPr="002005CE" w:rsidRDefault="00544A1F" w:rsidP="00544A1F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Data Definition File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:</w:t>
      </w:r>
    </w:p>
    <w:p w14:paraId="5B382BB8" w14:textId="77777777" w:rsidR="00544A1F" w:rsidRPr="002005CE" w:rsidRDefault="00BA0CF3" w:rsidP="00544A1F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ata de</w:t>
      </w:r>
      <w:r>
        <w:rPr>
          <w:rFonts w:ascii="Times New Roman" w:eastAsia="华文仿宋" w:hAnsi="Times New Roman" w:cs="Times New Roman"/>
          <w:sz w:val="24"/>
          <w:szCs w:val="24"/>
        </w:rPr>
        <w:t>finition file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is used to describe the submitted data</w:t>
      </w:r>
      <w:r>
        <w:rPr>
          <w:rFonts w:ascii="Times New Roman" w:eastAsia="华文仿宋" w:hAnsi="Times New Roman" w:cs="Times New Roman"/>
          <w:sz w:val="24"/>
          <w:szCs w:val="24"/>
        </w:rPr>
        <w:t>, and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should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 at least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contain the name, label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 and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basic structure of each dataset in the submitted database</w:t>
      </w:r>
      <w:r>
        <w:rPr>
          <w:rFonts w:ascii="Times New Roman" w:eastAsia="华文仿宋" w:hAnsi="Times New Roman" w:cs="Times New Roman"/>
          <w:sz w:val="24"/>
          <w:szCs w:val="24"/>
        </w:rPr>
        <w:t>,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and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the name, label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 and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type of each </w:t>
      </w:r>
      <w:r>
        <w:rPr>
          <w:rFonts w:ascii="Times New Roman" w:eastAsia="华文仿宋" w:hAnsi="Times New Roman" w:cs="Times New Roman"/>
          <w:sz w:val="24"/>
          <w:szCs w:val="24"/>
        </w:rPr>
        <w:t>variable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and deriv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ation process of each derived variable in each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dataset.</w:t>
      </w:r>
    </w:p>
    <w:p w14:paraId="14F22A55" w14:textId="77777777" w:rsidR="00544A1F" w:rsidRPr="002005CE" w:rsidRDefault="00544A1F" w:rsidP="00544A1F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294EB55A" w14:textId="77777777" w:rsidR="00544A1F" w:rsidRPr="002005CE" w:rsidRDefault="00544A1F" w:rsidP="00544A1F">
      <w:pPr>
        <w:spacing w:after="0" w:line="360" w:lineRule="auto"/>
        <w:rPr>
          <w:rFonts w:ascii="Times New Roman" w:eastAsia="华文仿宋" w:hAnsi="Times New Roman" w:cs="Times New Roman"/>
          <w:sz w:val="24"/>
          <w:szCs w:val="24"/>
        </w:rPr>
      </w:pPr>
      <w:r w:rsidRPr="002005CE">
        <w:rPr>
          <w:rFonts w:ascii="Times New Roman" w:eastAsia="华文仿宋" w:hAnsi="Times New Roman" w:cs="Times New Roman"/>
          <w:sz w:val="24"/>
          <w:szCs w:val="24"/>
        </w:rPr>
        <w:t>Data Reviewer's Guide:</w:t>
      </w:r>
    </w:p>
    <w:p w14:paraId="4B90198F" w14:textId="77777777" w:rsidR="00544A1F" w:rsidRDefault="00F856F0" w:rsidP="00544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ata review</w:t>
      </w:r>
      <w:r>
        <w:rPr>
          <w:rFonts w:ascii="Times New Roman" w:eastAsia="华文仿宋" w:hAnsi="Times New Roman" w:cs="Times New Roman"/>
          <w:sz w:val="24"/>
          <w:szCs w:val="24"/>
        </w:rPr>
        <w:t>er’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s </w:t>
      </w:r>
      <w:r>
        <w:rPr>
          <w:rFonts w:ascii="Times New Roman" w:eastAsia="华文仿宋" w:hAnsi="Times New Roman" w:cs="Times New Roman"/>
          <w:sz w:val="24"/>
          <w:szCs w:val="24"/>
        </w:rPr>
        <w:t>guide is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>
        <w:rPr>
          <w:rFonts w:ascii="Times New Roman" w:eastAsia="华文仿宋" w:hAnsi="Times New Roman" w:cs="Times New Roman"/>
          <w:sz w:val="24"/>
          <w:szCs w:val="24"/>
        </w:rPr>
        <w:t>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supplement to </w:t>
      </w:r>
      <w:r>
        <w:rPr>
          <w:rFonts w:ascii="Times New Roman" w:eastAsia="华文仿宋" w:hAnsi="Times New Roman" w:cs="Times New Roman"/>
          <w:sz w:val="24"/>
          <w:szCs w:val="24"/>
        </w:rPr>
        <w:t>data definition file</w:t>
      </w:r>
      <w:r w:rsidR="00544A1F">
        <w:rPr>
          <w:rFonts w:ascii="Times New Roman" w:eastAsia="华文仿宋" w:hAnsi="Times New Roman" w:cs="Times New Roman"/>
          <w:sz w:val="24"/>
          <w:szCs w:val="24"/>
        </w:rPr>
        <w:t>. It</w:t>
      </w:r>
      <w:r w:rsidR="00544A1F" w:rsidRPr="002005CE">
        <w:rPr>
          <w:rFonts w:ascii="Times New Roman" w:eastAsia="华文仿宋" w:hAnsi="Times New Roman" w:cs="Times New Roman"/>
          <w:sz w:val="24"/>
          <w:szCs w:val="24"/>
        </w:rPr>
        <w:t xml:space="preserve"> includ</w:t>
      </w:r>
      <w:r w:rsidR="00544A1F">
        <w:rPr>
          <w:rFonts w:ascii="Times New Roman" w:eastAsia="华文仿宋" w:hAnsi="Times New Roman" w:cs="Times New Roman"/>
          <w:sz w:val="24"/>
          <w:szCs w:val="24"/>
        </w:rPr>
        <w:t>es,</w:t>
      </w:r>
      <w:r w:rsidR="00544A1F" w:rsidRPr="002005CE">
        <w:rPr>
          <w:rFonts w:ascii="Times New Roman" w:eastAsia="华文仿宋" w:hAnsi="Times New Roman" w:cs="Times New Roman"/>
          <w:sz w:val="24"/>
          <w:szCs w:val="24"/>
        </w:rPr>
        <w:t xml:space="preserve"> but not limited to</w:t>
      </w:r>
      <w:r w:rsidR="00544A1F">
        <w:rPr>
          <w:rFonts w:ascii="Times New Roman" w:eastAsia="华文仿宋" w:hAnsi="Times New Roman" w:cs="Times New Roman"/>
          <w:sz w:val="24"/>
          <w:szCs w:val="24"/>
        </w:rPr>
        <w:t>,</w:t>
      </w:r>
      <w:r w:rsidR="00544A1F"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instructions on the use of the </w:t>
      </w:r>
      <w:r>
        <w:rPr>
          <w:rFonts w:ascii="Times New Roman" w:eastAsia="华文仿宋" w:hAnsi="Times New Roman" w:cs="Times New Roman"/>
          <w:sz w:val="24"/>
          <w:szCs w:val="24"/>
        </w:rPr>
        <w:t>submitted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data, relationship</w:t>
      </w:r>
      <w:r>
        <w:rPr>
          <w:rFonts w:ascii="Times New Roman" w:eastAsia="华文仿宋" w:hAnsi="Times New Roman" w:cs="Times New Roman"/>
          <w:sz w:val="24"/>
          <w:szCs w:val="24"/>
        </w:rPr>
        <w:t>s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between the study report and the data, </w:t>
      </w:r>
      <w:r>
        <w:rPr>
          <w:rFonts w:ascii="Times New Roman" w:eastAsia="华文仿宋" w:hAnsi="Times New Roman" w:cs="Times New Roman"/>
          <w:sz w:val="24"/>
          <w:szCs w:val="24"/>
        </w:rPr>
        <w:t>certain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key information </w:t>
      </w:r>
      <w:r>
        <w:rPr>
          <w:rFonts w:ascii="Times New Roman" w:eastAsia="华文仿宋" w:hAnsi="Times New Roman" w:cs="Times New Roman"/>
          <w:sz w:val="24"/>
          <w:szCs w:val="24"/>
        </w:rPr>
        <w:t>of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study documents, and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description/explanation of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other special </w:t>
      </w:r>
      <w:r>
        <w:rPr>
          <w:rFonts w:ascii="Times New Roman" w:eastAsia="华文仿宋" w:hAnsi="Times New Roman" w:cs="Times New Roman"/>
          <w:sz w:val="24"/>
          <w:szCs w:val="24"/>
        </w:rPr>
        <w:t>scenarios</w:t>
      </w:r>
      <w:r w:rsidR="00544A1F"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p w14:paraId="0B065B83" w14:textId="77777777" w:rsidR="00473271" w:rsidRPr="002005CE" w:rsidRDefault="00473271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</w:p>
    <w:p w14:paraId="0DF16950" w14:textId="77777777" w:rsidR="00544A1F" w:rsidRPr="002005CE" w:rsidRDefault="00DE5181" w:rsidP="00544A1F">
      <w:pPr>
        <w:spacing w:after="0" w:line="360" w:lineRule="auto"/>
        <w:jc w:val="both"/>
        <w:rPr>
          <w:rFonts w:ascii="Times New Roman" w:eastAsia="华文仿宋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 w:hint="eastAsia"/>
          <w:sz w:val="24"/>
          <w:szCs w:val="24"/>
        </w:rPr>
        <w:t>A</w:t>
      </w:r>
      <w:r w:rsidR="00544A1F" w:rsidRPr="002005CE">
        <w:rPr>
          <w:rFonts w:ascii="Times New Roman" w:eastAsia="华文仿宋" w:hAnsi="Times New Roman" w:cs="Times New Roman"/>
          <w:sz w:val="24"/>
          <w:szCs w:val="24"/>
        </w:rPr>
        <w:t xml:space="preserve">nnotated </w:t>
      </w:r>
      <w:r w:rsidR="00544A1F">
        <w:rPr>
          <w:rFonts w:ascii="Times New Roman" w:eastAsia="华文仿宋" w:hAnsi="Times New Roman" w:cs="Times New Roman"/>
          <w:sz w:val="24"/>
          <w:szCs w:val="24"/>
        </w:rPr>
        <w:t>C</w:t>
      </w:r>
      <w:r w:rsidR="00544A1F" w:rsidRPr="002005CE">
        <w:rPr>
          <w:rFonts w:ascii="Times New Roman" w:eastAsia="华文仿宋" w:hAnsi="Times New Roman" w:cs="Times New Roman"/>
          <w:sz w:val="24"/>
          <w:szCs w:val="24"/>
        </w:rPr>
        <w:t xml:space="preserve">ase </w:t>
      </w:r>
      <w:r w:rsidR="00544A1F">
        <w:rPr>
          <w:rFonts w:ascii="Times New Roman" w:eastAsia="华文仿宋" w:hAnsi="Times New Roman" w:cs="Times New Roman"/>
          <w:sz w:val="24"/>
          <w:szCs w:val="24"/>
        </w:rPr>
        <w:t>R</w:t>
      </w:r>
      <w:r w:rsidR="00544A1F" w:rsidRPr="002005CE">
        <w:rPr>
          <w:rFonts w:ascii="Times New Roman" w:eastAsia="华文仿宋" w:hAnsi="Times New Roman" w:cs="Times New Roman"/>
          <w:sz w:val="24"/>
          <w:szCs w:val="24"/>
        </w:rPr>
        <w:t xml:space="preserve">eport </w:t>
      </w:r>
      <w:r w:rsidR="00544A1F">
        <w:rPr>
          <w:rFonts w:ascii="Times New Roman" w:eastAsia="华文仿宋" w:hAnsi="Times New Roman" w:cs="Times New Roman"/>
          <w:sz w:val="24"/>
          <w:szCs w:val="24"/>
        </w:rPr>
        <w:t>F</w:t>
      </w:r>
      <w:r w:rsidR="00544A1F" w:rsidRPr="002005CE">
        <w:rPr>
          <w:rFonts w:ascii="Times New Roman" w:eastAsia="华文仿宋" w:hAnsi="Times New Roman" w:cs="Times New Roman"/>
          <w:sz w:val="24"/>
          <w:szCs w:val="24"/>
        </w:rPr>
        <w:t>orm (aCRF):</w:t>
      </w:r>
    </w:p>
    <w:p w14:paraId="0161E8CD" w14:textId="3E6C0878" w:rsidR="00544A1F" w:rsidRDefault="00BA0CF3" w:rsidP="00544A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华文仿宋" w:hAnsi="Times New Roman" w:cs="Times New Roman"/>
          <w:sz w:val="24"/>
          <w:szCs w:val="24"/>
        </w:rPr>
        <w:t>Annotated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CRF is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blank CRF with annotations that illustrates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the mapping relationship between </w:t>
      </w:r>
      <w:r>
        <w:rPr>
          <w:rFonts w:ascii="Times New Roman" w:eastAsia="华文仿宋" w:hAnsi="Times New Roman" w:cs="Times New Roman"/>
          <w:sz w:val="24"/>
          <w:szCs w:val="24"/>
        </w:rPr>
        <w:t xml:space="preserve">data units (i.e. field) of 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collected </w:t>
      </w:r>
      <w:r>
        <w:rPr>
          <w:rFonts w:ascii="Times New Roman" w:eastAsia="华文仿宋" w:hAnsi="Times New Roman" w:cs="Times New Roman"/>
          <w:sz w:val="24"/>
          <w:szCs w:val="24"/>
        </w:rPr>
        <w:t>subject data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(electronic or paper) and variables</w:t>
      </w:r>
      <w:r>
        <w:rPr>
          <w:rFonts w:ascii="Times New Roman" w:eastAsia="华文仿宋" w:hAnsi="Times New Roman" w:cs="Times New Roman"/>
          <w:sz w:val="24"/>
          <w:szCs w:val="24"/>
        </w:rPr>
        <w:t>/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variable values </w:t>
      </w:r>
      <w:r>
        <w:rPr>
          <w:rFonts w:ascii="Times New Roman" w:eastAsia="华文仿宋" w:hAnsi="Times New Roman" w:cs="Times New Roman"/>
          <w:sz w:val="24"/>
          <w:szCs w:val="24"/>
        </w:rPr>
        <w:t>i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n </w:t>
      </w:r>
      <w:r>
        <w:rPr>
          <w:rFonts w:ascii="Times New Roman" w:eastAsia="华文仿宋" w:hAnsi="Times New Roman" w:cs="Times New Roman"/>
          <w:sz w:val="24"/>
          <w:szCs w:val="24"/>
        </w:rPr>
        <w:t>submitted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</w:t>
      </w:r>
      <w:r w:rsidR="00194299">
        <w:rPr>
          <w:rFonts w:ascii="Times New Roman" w:eastAsia="华文仿宋" w:hAnsi="Times New Roman" w:cs="Times New Roman"/>
          <w:sz w:val="24"/>
          <w:szCs w:val="24"/>
        </w:rPr>
        <w:t>s</w:t>
      </w:r>
      <w:r w:rsidR="00194299" w:rsidRPr="00194299">
        <w:rPr>
          <w:rFonts w:ascii="Times New Roman" w:eastAsia="华文仿宋" w:hAnsi="Times New Roman" w:cs="Times New Roman"/>
          <w:sz w:val="24"/>
          <w:szCs w:val="24"/>
        </w:rPr>
        <w:t>tudy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 xml:space="preserve"> data</w:t>
      </w:r>
      <w:r>
        <w:rPr>
          <w:rFonts w:ascii="Times New Roman" w:eastAsia="华文仿宋" w:hAnsi="Times New Roman" w:cs="Times New Roman"/>
          <w:sz w:val="24"/>
          <w:szCs w:val="24"/>
        </w:rPr>
        <w:t>base</w:t>
      </w:r>
      <w:r w:rsidRPr="002005CE">
        <w:rPr>
          <w:rFonts w:ascii="Times New Roman" w:eastAsia="华文仿宋" w:hAnsi="Times New Roman" w:cs="Times New Roman"/>
          <w:sz w:val="24"/>
          <w:szCs w:val="24"/>
        </w:rPr>
        <w:t>.</w:t>
      </w:r>
    </w:p>
    <w:sectPr w:rsidR="00544A1F" w:rsidSect="003073BB"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13B644" w16cid:durableId="21C78A54"/>
  <w16cid:commentId w16cid:paraId="7A98E6DE" w16cid:durableId="21C19B82"/>
  <w16cid:commentId w16cid:paraId="6E652EC8" w16cid:durableId="21C8CE16"/>
  <w16cid:commentId w16cid:paraId="17B4CCB6" w16cid:durableId="21C8CE26"/>
  <w16cid:commentId w16cid:paraId="2EBE6BDD" w16cid:durableId="21C193ED"/>
  <w16cid:commentId w16cid:paraId="45F9319F" w16cid:durableId="21C184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9E8E" w14:textId="77777777" w:rsidR="001A6EDA" w:rsidRDefault="001A6EDA">
      <w:pPr>
        <w:spacing w:after="0" w:line="240" w:lineRule="auto"/>
      </w:pPr>
      <w:r>
        <w:separator/>
      </w:r>
    </w:p>
  </w:endnote>
  <w:endnote w:type="continuationSeparator" w:id="0">
    <w:p w14:paraId="1DBB8112" w14:textId="77777777" w:rsidR="001A6EDA" w:rsidRDefault="001A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268797"/>
      <w:docPartObj>
        <w:docPartGallery w:val="Page Numbers (Bottom of Page)"/>
        <w:docPartUnique/>
      </w:docPartObj>
    </w:sdtPr>
    <w:sdtEndPr/>
    <w:sdtContent>
      <w:p w14:paraId="5B416F34" w14:textId="51E73019" w:rsidR="00F13554" w:rsidRDefault="00F13554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75E" w:rsidRPr="0061575E">
          <w:rPr>
            <w:noProof/>
            <w:lang w:val="zh-CN"/>
          </w:rPr>
          <w:t>3</w:t>
        </w:r>
        <w:r>
          <w:fldChar w:fldCharType="end"/>
        </w:r>
      </w:p>
    </w:sdtContent>
  </w:sdt>
  <w:p w14:paraId="6D806B31" w14:textId="77777777" w:rsidR="00735340" w:rsidRDefault="00735340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B268" w14:textId="77777777" w:rsidR="001A6EDA" w:rsidRDefault="001A6EDA">
      <w:pPr>
        <w:spacing w:after="0" w:line="240" w:lineRule="auto"/>
      </w:pPr>
      <w:r>
        <w:separator/>
      </w:r>
    </w:p>
  </w:footnote>
  <w:footnote w:type="continuationSeparator" w:id="0">
    <w:p w14:paraId="2DDDE842" w14:textId="77777777" w:rsidR="001A6EDA" w:rsidRDefault="001A6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E37"/>
    <w:multiLevelType w:val="hybridMultilevel"/>
    <w:tmpl w:val="3A6C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154"/>
    <w:multiLevelType w:val="hybridMultilevel"/>
    <w:tmpl w:val="E0FE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573F1"/>
    <w:multiLevelType w:val="hybridMultilevel"/>
    <w:tmpl w:val="DC8EC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440A"/>
    <w:multiLevelType w:val="hybridMultilevel"/>
    <w:tmpl w:val="0600A55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2DD5729D"/>
    <w:multiLevelType w:val="hybridMultilevel"/>
    <w:tmpl w:val="49C46384"/>
    <w:lvl w:ilvl="0" w:tplc="D6C0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1925ED"/>
    <w:multiLevelType w:val="hybridMultilevel"/>
    <w:tmpl w:val="3F982DB8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5BF46D91"/>
    <w:multiLevelType w:val="hybridMultilevel"/>
    <w:tmpl w:val="7E0A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B4D4C"/>
    <w:multiLevelType w:val="hybridMultilevel"/>
    <w:tmpl w:val="3D44C852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EE"/>
    <w:rsid w:val="0000022F"/>
    <w:rsid w:val="00000C78"/>
    <w:rsid w:val="00000E9F"/>
    <w:rsid w:val="000015C9"/>
    <w:rsid w:val="0000186C"/>
    <w:rsid w:val="0000226C"/>
    <w:rsid w:val="000027E2"/>
    <w:rsid w:val="00004CEC"/>
    <w:rsid w:val="000056C7"/>
    <w:rsid w:val="000061DC"/>
    <w:rsid w:val="000111F4"/>
    <w:rsid w:val="00011D37"/>
    <w:rsid w:val="00013432"/>
    <w:rsid w:val="00013497"/>
    <w:rsid w:val="00017CC5"/>
    <w:rsid w:val="00022157"/>
    <w:rsid w:val="000251CF"/>
    <w:rsid w:val="000260A3"/>
    <w:rsid w:val="000263BB"/>
    <w:rsid w:val="0002674D"/>
    <w:rsid w:val="000267D0"/>
    <w:rsid w:val="00027183"/>
    <w:rsid w:val="00031A12"/>
    <w:rsid w:val="000329C3"/>
    <w:rsid w:val="00033483"/>
    <w:rsid w:val="00033749"/>
    <w:rsid w:val="000341F0"/>
    <w:rsid w:val="00034C78"/>
    <w:rsid w:val="0003515A"/>
    <w:rsid w:val="00040851"/>
    <w:rsid w:val="00040FD0"/>
    <w:rsid w:val="00041838"/>
    <w:rsid w:val="00041922"/>
    <w:rsid w:val="00042D67"/>
    <w:rsid w:val="00045919"/>
    <w:rsid w:val="00046146"/>
    <w:rsid w:val="00046EEF"/>
    <w:rsid w:val="0004791B"/>
    <w:rsid w:val="00051017"/>
    <w:rsid w:val="000510C5"/>
    <w:rsid w:val="0005232C"/>
    <w:rsid w:val="00056429"/>
    <w:rsid w:val="00061A1D"/>
    <w:rsid w:val="00062148"/>
    <w:rsid w:val="0006235F"/>
    <w:rsid w:val="00063A52"/>
    <w:rsid w:val="00063D9B"/>
    <w:rsid w:val="00065494"/>
    <w:rsid w:val="00066452"/>
    <w:rsid w:val="00067006"/>
    <w:rsid w:val="00070F74"/>
    <w:rsid w:val="00070FAD"/>
    <w:rsid w:val="000744BC"/>
    <w:rsid w:val="00074788"/>
    <w:rsid w:val="00074931"/>
    <w:rsid w:val="00074E82"/>
    <w:rsid w:val="00076A38"/>
    <w:rsid w:val="00080653"/>
    <w:rsid w:val="000808A1"/>
    <w:rsid w:val="00081032"/>
    <w:rsid w:val="00083291"/>
    <w:rsid w:val="00083321"/>
    <w:rsid w:val="0008726A"/>
    <w:rsid w:val="000879E5"/>
    <w:rsid w:val="0009309E"/>
    <w:rsid w:val="00093BFD"/>
    <w:rsid w:val="00094BBD"/>
    <w:rsid w:val="00096877"/>
    <w:rsid w:val="000A2799"/>
    <w:rsid w:val="000A40CD"/>
    <w:rsid w:val="000A4305"/>
    <w:rsid w:val="000A4391"/>
    <w:rsid w:val="000A47D6"/>
    <w:rsid w:val="000A4C2B"/>
    <w:rsid w:val="000B0C12"/>
    <w:rsid w:val="000B358E"/>
    <w:rsid w:val="000C1262"/>
    <w:rsid w:val="000C28AC"/>
    <w:rsid w:val="000C5298"/>
    <w:rsid w:val="000C5504"/>
    <w:rsid w:val="000C663C"/>
    <w:rsid w:val="000C7569"/>
    <w:rsid w:val="000D2958"/>
    <w:rsid w:val="000D2CD6"/>
    <w:rsid w:val="000D3D00"/>
    <w:rsid w:val="000D60AF"/>
    <w:rsid w:val="000D77E5"/>
    <w:rsid w:val="000E199E"/>
    <w:rsid w:val="000E3256"/>
    <w:rsid w:val="000E4F6E"/>
    <w:rsid w:val="000E5697"/>
    <w:rsid w:val="000E7636"/>
    <w:rsid w:val="000E7952"/>
    <w:rsid w:val="000F0302"/>
    <w:rsid w:val="000F15A8"/>
    <w:rsid w:val="000F24DD"/>
    <w:rsid w:val="000F32C7"/>
    <w:rsid w:val="000F3ACB"/>
    <w:rsid w:val="000F506C"/>
    <w:rsid w:val="000F5EC8"/>
    <w:rsid w:val="000F66F4"/>
    <w:rsid w:val="000F6832"/>
    <w:rsid w:val="000F7C0F"/>
    <w:rsid w:val="000F7E2E"/>
    <w:rsid w:val="00100152"/>
    <w:rsid w:val="00100157"/>
    <w:rsid w:val="001015AE"/>
    <w:rsid w:val="0010213C"/>
    <w:rsid w:val="00103391"/>
    <w:rsid w:val="001061B3"/>
    <w:rsid w:val="00107858"/>
    <w:rsid w:val="001121F8"/>
    <w:rsid w:val="00116C76"/>
    <w:rsid w:val="00117B39"/>
    <w:rsid w:val="00117C28"/>
    <w:rsid w:val="00120820"/>
    <w:rsid w:val="001212CF"/>
    <w:rsid w:val="0012213D"/>
    <w:rsid w:val="0012472D"/>
    <w:rsid w:val="0012488F"/>
    <w:rsid w:val="001272F1"/>
    <w:rsid w:val="0013065D"/>
    <w:rsid w:val="001348C1"/>
    <w:rsid w:val="00136127"/>
    <w:rsid w:val="001375D1"/>
    <w:rsid w:val="00137B2A"/>
    <w:rsid w:val="00142018"/>
    <w:rsid w:val="0014327C"/>
    <w:rsid w:val="00143786"/>
    <w:rsid w:val="001437DE"/>
    <w:rsid w:val="00143854"/>
    <w:rsid w:val="00147E57"/>
    <w:rsid w:val="00150D4A"/>
    <w:rsid w:val="00153109"/>
    <w:rsid w:val="00154B94"/>
    <w:rsid w:val="00155CE0"/>
    <w:rsid w:val="00157976"/>
    <w:rsid w:val="00162BEF"/>
    <w:rsid w:val="00162C33"/>
    <w:rsid w:val="00162EC3"/>
    <w:rsid w:val="00163833"/>
    <w:rsid w:val="001645C9"/>
    <w:rsid w:val="00164CEF"/>
    <w:rsid w:val="00166A16"/>
    <w:rsid w:val="001679F3"/>
    <w:rsid w:val="0017712A"/>
    <w:rsid w:val="00181B6B"/>
    <w:rsid w:val="00183AC4"/>
    <w:rsid w:val="00185936"/>
    <w:rsid w:val="00190068"/>
    <w:rsid w:val="00190E12"/>
    <w:rsid w:val="00192947"/>
    <w:rsid w:val="00193C19"/>
    <w:rsid w:val="00194299"/>
    <w:rsid w:val="00194D03"/>
    <w:rsid w:val="0019502E"/>
    <w:rsid w:val="00195136"/>
    <w:rsid w:val="001A0FD2"/>
    <w:rsid w:val="001A2061"/>
    <w:rsid w:val="001A5E87"/>
    <w:rsid w:val="001A6EDA"/>
    <w:rsid w:val="001B4E23"/>
    <w:rsid w:val="001B56A1"/>
    <w:rsid w:val="001C179E"/>
    <w:rsid w:val="001C1A80"/>
    <w:rsid w:val="001C366A"/>
    <w:rsid w:val="001D08D9"/>
    <w:rsid w:val="001D3143"/>
    <w:rsid w:val="001D35B8"/>
    <w:rsid w:val="001D6C14"/>
    <w:rsid w:val="001D738B"/>
    <w:rsid w:val="001E3E2F"/>
    <w:rsid w:val="001F04DE"/>
    <w:rsid w:val="001F1061"/>
    <w:rsid w:val="001F1859"/>
    <w:rsid w:val="001F18C6"/>
    <w:rsid w:val="001F2D66"/>
    <w:rsid w:val="001F3381"/>
    <w:rsid w:val="001F4745"/>
    <w:rsid w:val="001F71B8"/>
    <w:rsid w:val="001F75FA"/>
    <w:rsid w:val="002000C0"/>
    <w:rsid w:val="002005CE"/>
    <w:rsid w:val="00201C85"/>
    <w:rsid w:val="00214089"/>
    <w:rsid w:val="002157CE"/>
    <w:rsid w:val="002161A6"/>
    <w:rsid w:val="0021643A"/>
    <w:rsid w:val="002203A5"/>
    <w:rsid w:val="00220664"/>
    <w:rsid w:val="0022142D"/>
    <w:rsid w:val="00222180"/>
    <w:rsid w:val="00222CF1"/>
    <w:rsid w:val="00223F9F"/>
    <w:rsid w:val="00227030"/>
    <w:rsid w:val="0022731E"/>
    <w:rsid w:val="0022783B"/>
    <w:rsid w:val="00231252"/>
    <w:rsid w:val="00232132"/>
    <w:rsid w:val="00232C56"/>
    <w:rsid w:val="00233F03"/>
    <w:rsid w:val="00236BC3"/>
    <w:rsid w:val="002372BC"/>
    <w:rsid w:val="002411AB"/>
    <w:rsid w:val="00241622"/>
    <w:rsid w:val="0024583E"/>
    <w:rsid w:val="002459B9"/>
    <w:rsid w:val="002466AB"/>
    <w:rsid w:val="00250AFD"/>
    <w:rsid w:val="002511E4"/>
    <w:rsid w:val="0025137D"/>
    <w:rsid w:val="00252154"/>
    <w:rsid w:val="00252818"/>
    <w:rsid w:val="0025315E"/>
    <w:rsid w:val="00254369"/>
    <w:rsid w:val="00254AA0"/>
    <w:rsid w:val="0025594A"/>
    <w:rsid w:val="00256157"/>
    <w:rsid w:val="0025698E"/>
    <w:rsid w:val="00257798"/>
    <w:rsid w:val="00257B01"/>
    <w:rsid w:val="00260A7B"/>
    <w:rsid w:val="00262427"/>
    <w:rsid w:val="00263A95"/>
    <w:rsid w:val="002678D6"/>
    <w:rsid w:val="00267E2A"/>
    <w:rsid w:val="0027450A"/>
    <w:rsid w:val="00274A2F"/>
    <w:rsid w:val="00275D85"/>
    <w:rsid w:val="00275DC2"/>
    <w:rsid w:val="002760DC"/>
    <w:rsid w:val="002769FA"/>
    <w:rsid w:val="00276D45"/>
    <w:rsid w:val="002778A3"/>
    <w:rsid w:val="0028068B"/>
    <w:rsid w:val="00281364"/>
    <w:rsid w:val="00281BD5"/>
    <w:rsid w:val="002831C3"/>
    <w:rsid w:val="00284007"/>
    <w:rsid w:val="0028434F"/>
    <w:rsid w:val="00286906"/>
    <w:rsid w:val="002869A2"/>
    <w:rsid w:val="00286AA3"/>
    <w:rsid w:val="00287470"/>
    <w:rsid w:val="0029038C"/>
    <w:rsid w:val="00291334"/>
    <w:rsid w:val="0029151B"/>
    <w:rsid w:val="002956DB"/>
    <w:rsid w:val="002A5FBF"/>
    <w:rsid w:val="002A7552"/>
    <w:rsid w:val="002B1EA2"/>
    <w:rsid w:val="002B26F2"/>
    <w:rsid w:val="002B3882"/>
    <w:rsid w:val="002B6CF8"/>
    <w:rsid w:val="002B7BB2"/>
    <w:rsid w:val="002C623A"/>
    <w:rsid w:val="002D0F76"/>
    <w:rsid w:val="002D0F7E"/>
    <w:rsid w:val="002D2E34"/>
    <w:rsid w:val="002D314E"/>
    <w:rsid w:val="002D3618"/>
    <w:rsid w:val="002D46CD"/>
    <w:rsid w:val="002D6113"/>
    <w:rsid w:val="002D7E28"/>
    <w:rsid w:val="002E0AB1"/>
    <w:rsid w:val="002E2E93"/>
    <w:rsid w:val="002E3C40"/>
    <w:rsid w:val="002E7E95"/>
    <w:rsid w:val="002F436D"/>
    <w:rsid w:val="002F43F2"/>
    <w:rsid w:val="002F4B3E"/>
    <w:rsid w:val="002F58EB"/>
    <w:rsid w:val="002F6CC1"/>
    <w:rsid w:val="002F773D"/>
    <w:rsid w:val="0030081F"/>
    <w:rsid w:val="003031DC"/>
    <w:rsid w:val="003039CC"/>
    <w:rsid w:val="00305E3B"/>
    <w:rsid w:val="00306308"/>
    <w:rsid w:val="003073BB"/>
    <w:rsid w:val="003077A9"/>
    <w:rsid w:val="00307BE0"/>
    <w:rsid w:val="003110EB"/>
    <w:rsid w:val="0031258D"/>
    <w:rsid w:val="00312CB0"/>
    <w:rsid w:val="00313731"/>
    <w:rsid w:val="00313E51"/>
    <w:rsid w:val="00317D60"/>
    <w:rsid w:val="00321919"/>
    <w:rsid w:val="00321B56"/>
    <w:rsid w:val="003220E1"/>
    <w:rsid w:val="00322C91"/>
    <w:rsid w:val="00322E08"/>
    <w:rsid w:val="00322EA4"/>
    <w:rsid w:val="00324598"/>
    <w:rsid w:val="00325D0C"/>
    <w:rsid w:val="00325D8B"/>
    <w:rsid w:val="003309EE"/>
    <w:rsid w:val="00331876"/>
    <w:rsid w:val="00333DFA"/>
    <w:rsid w:val="0033436F"/>
    <w:rsid w:val="00334EA2"/>
    <w:rsid w:val="0033562F"/>
    <w:rsid w:val="003373A7"/>
    <w:rsid w:val="00337BAD"/>
    <w:rsid w:val="00340119"/>
    <w:rsid w:val="00341326"/>
    <w:rsid w:val="00341350"/>
    <w:rsid w:val="00343543"/>
    <w:rsid w:val="003441FA"/>
    <w:rsid w:val="00344324"/>
    <w:rsid w:val="00346089"/>
    <w:rsid w:val="003474DB"/>
    <w:rsid w:val="00350697"/>
    <w:rsid w:val="00350E6F"/>
    <w:rsid w:val="003520F0"/>
    <w:rsid w:val="003522ED"/>
    <w:rsid w:val="003539DF"/>
    <w:rsid w:val="0035586A"/>
    <w:rsid w:val="003560E4"/>
    <w:rsid w:val="00357518"/>
    <w:rsid w:val="00362B9A"/>
    <w:rsid w:val="003653F2"/>
    <w:rsid w:val="003654E8"/>
    <w:rsid w:val="00365992"/>
    <w:rsid w:val="00366DAD"/>
    <w:rsid w:val="00371CA7"/>
    <w:rsid w:val="00374AFD"/>
    <w:rsid w:val="00374D32"/>
    <w:rsid w:val="00375BA1"/>
    <w:rsid w:val="0038005E"/>
    <w:rsid w:val="00383F5A"/>
    <w:rsid w:val="003841C4"/>
    <w:rsid w:val="00384399"/>
    <w:rsid w:val="00386873"/>
    <w:rsid w:val="003872C9"/>
    <w:rsid w:val="00387576"/>
    <w:rsid w:val="00387C4E"/>
    <w:rsid w:val="00390A25"/>
    <w:rsid w:val="0039287F"/>
    <w:rsid w:val="00393946"/>
    <w:rsid w:val="00396C91"/>
    <w:rsid w:val="00397E5A"/>
    <w:rsid w:val="003A2E4F"/>
    <w:rsid w:val="003A3369"/>
    <w:rsid w:val="003A3C70"/>
    <w:rsid w:val="003A401E"/>
    <w:rsid w:val="003A514B"/>
    <w:rsid w:val="003A694B"/>
    <w:rsid w:val="003A7CD7"/>
    <w:rsid w:val="003B00C5"/>
    <w:rsid w:val="003B2088"/>
    <w:rsid w:val="003B3F3D"/>
    <w:rsid w:val="003B46D9"/>
    <w:rsid w:val="003C0FC7"/>
    <w:rsid w:val="003C253F"/>
    <w:rsid w:val="003C2AF0"/>
    <w:rsid w:val="003C40D8"/>
    <w:rsid w:val="003C5C96"/>
    <w:rsid w:val="003C678A"/>
    <w:rsid w:val="003C6BD3"/>
    <w:rsid w:val="003C77C8"/>
    <w:rsid w:val="003C7977"/>
    <w:rsid w:val="003D096C"/>
    <w:rsid w:val="003D18D7"/>
    <w:rsid w:val="003D5802"/>
    <w:rsid w:val="003E0957"/>
    <w:rsid w:val="003E0CAE"/>
    <w:rsid w:val="003E1B74"/>
    <w:rsid w:val="003E2019"/>
    <w:rsid w:val="003E2D08"/>
    <w:rsid w:val="003E799F"/>
    <w:rsid w:val="003F29A3"/>
    <w:rsid w:val="003F316D"/>
    <w:rsid w:val="003F388D"/>
    <w:rsid w:val="003F7BAD"/>
    <w:rsid w:val="004022B6"/>
    <w:rsid w:val="00403345"/>
    <w:rsid w:val="004036F3"/>
    <w:rsid w:val="00404F37"/>
    <w:rsid w:val="004056C0"/>
    <w:rsid w:val="00410FE5"/>
    <w:rsid w:val="004110D9"/>
    <w:rsid w:val="004118E9"/>
    <w:rsid w:val="00412985"/>
    <w:rsid w:val="004146FE"/>
    <w:rsid w:val="00417FA4"/>
    <w:rsid w:val="004208D8"/>
    <w:rsid w:val="00421EC2"/>
    <w:rsid w:val="00422AF1"/>
    <w:rsid w:val="0042357A"/>
    <w:rsid w:val="004239D4"/>
    <w:rsid w:val="00423C41"/>
    <w:rsid w:val="00425E2E"/>
    <w:rsid w:val="0042614C"/>
    <w:rsid w:val="004310B7"/>
    <w:rsid w:val="00432F6F"/>
    <w:rsid w:val="00433F8C"/>
    <w:rsid w:val="00434FF2"/>
    <w:rsid w:val="00436505"/>
    <w:rsid w:val="00436E54"/>
    <w:rsid w:val="004408DE"/>
    <w:rsid w:val="004443E2"/>
    <w:rsid w:val="00447098"/>
    <w:rsid w:val="004472C2"/>
    <w:rsid w:val="00452044"/>
    <w:rsid w:val="0045233C"/>
    <w:rsid w:val="00452CE4"/>
    <w:rsid w:val="00456348"/>
    <w:rsid w:val="0046266D"/>
    <w:rsid w:val="00463278"/>
    <w:rsid w:val="004660B3"/>
    <w:rsid w:val="004661A9"/>
    <w:rsid w:val="00466462"/>
    <w:rsid w:val="004671B0"/>
    <w:rsid w:val="00467DE8"/>
    <w:rsid w:val="00470155"/>
    <w:rsid w:val="004702B9"/>
    <w:rsid w:val="00470BEF"/>
    <w:rsid w:val="0047299B"/>
    <w:rsid w:val="00473271"/>
    <w:rsid w:val="004741BD"/>
    <w:rsid w:val="0047452A"/>
    <w:rsid w:val="00476E4C"/>
    <w:rsid w:val="00481054"/>
    <w:rsid w:val="0048350F"/>
    <w:rsid w:val="00483CD2"/>
    <w:rsid w:val="00483D9A"/>
    <w:rsid w:val="00484D6D"/>
    <w:rsid w:val="00486C37"/>
    <w:rsid w:val="00487A7C"/>
    <w:rsid w:val="00490B74"/>
    <w:rsid w:val="00495561"/>
    <w:rsid w:val="004A1FCC"/>
    <w:rsid w:val="004A2AFD"/>
    <w:rsid w:val="004A48AF"/>
    <w:rsid w:val="004A48EF"/>
    <w:rsid w:val="004A696E"/>
    <w:rsid w:val="004B0815"/>
    <w:rsid w:val="004B60AA"/>
    <w:rsid w:val="004C06D9"/>
    <w:rsid w:val="004C355D"/>
    <w:rsid w:val="004C3585"/>
    <w:rsid w:val="004C3835"/>
    <w:rsid w:val="004C3C0B"/>
    <w:rsid w:val="004C5F44"/>
    <w:rsid w:val="004C61B5"/>
    <w:rsid w:val="004D1BB0"/>
    <w:rsid w:val="004D1E98"/>
    <w:rsid w:val="004D2B88"/>
    <w:rsid w:val="004D3A96"/>
    <w:rsid w:val="004D3EA1"/>
    <w:rsid w:val="004D41D7"/>
    <w:rsid w:val="004D6D62"/>
    <w:rsid w:val="004D7C7D"/>
    <w:rsid w:val="004E0017"/>
    <w:rsid w:val="004E0227"/>
    <w:rsid w:val="004E1E66"/>
    <w:rsid w:val="004E1F0F"/>
    <w:rsid w:val="004E30C3"/>
    <w:rsid w:val="004E3EDC"/>
    <w:rsid w:val="004E694B"/>
    <w:rsid w:val="004E77C7"/>
    <w:rsid w:val="004F1DF1"/>
    <w:rsid w:val="004F30F9"/>
    <w:rsid w:val="004F4A72"/>
    <w:rsid w:val="004F51D1"/>
    <w:rsid w:val="004F61E8"/>
    <w:rsid w:val="004F72F7"/>
    <w:rsid w:val="004F74CA"/>
    <w:rsid w:val="0050169A"/>
    <w:rsid w:val="005030BB"/>
    <w:rsid w:val="00503692"/>
    <w:rsid w:val="00504EB1"/>
    <w:rsid w:val="005118F2"/>
    <w:rsid w:val="00514AE3"/>
    <w:rsid w:val="005162CB"/>
    <w:rsid w:val="00516C65"/>
    <w:rsid w:val="00517035"/>
    <w:rsid w:val="0051764F"/>
    <w:rsid w:val="00517F6F"/>
    <w:rsid w:val="00527026"/>
    <w:rsid w:val="0052707B"/>
    <w:rsid w:val="005320D0"/>
    <w:rsid w:val="00535834"/>
    <w:rsid w:val="00535ABE"/>
    <w:rsid w:val="00536258"/>
    <w:rsid w:val="0054116E"/>
    <w:rsid w:val="00542F36"/>
    <w:rsid w:val="00544A1F"/>
    <w:rsid w:val="005506CD"/>
    <w:rsid w:val="0055202E"/>
    <w:rsid w:val="00552A2A"/>
    <w:rsid w:val="00552E75"/>
    <w:rsid w:val="00552EC6"/>
    <w:rsid w:val="0055396D"/>
    <w:rsid w:val="0055489A"/>
    <w:rsid w:val="0055700D"/>
    <w:rsid w:val="005601C5"/>
    <w:rsid w:val="00561C2A"/>
    <w:rsid w:val="00562E77"/>
    <w:rsid w:val="005644D8"/>
    <w:rsid w:val="00564F19"/>
    <w:rsid w:val="00570406"/>
    <w:rsid w:val="00571943"/>
    <w:rsid w:val="005721DE"/>
    <w:rsid w:val="00572B8D"/>
    <w:rsid w:val="00580986"/>
    <w:rsid w:val="005812F9"/>
    <w:rsid w:val="00581634"/>
    <w:rsid w:val="00584C72"/>
    <w:rsid w:val="00587E43"/>
    <w:rsid w:val="00593001"/>
    <w:rsid w:val="0059453B"/>
    <w:rsid w:val="00594B62"/>
    <w:rsid w:val="00594D6F"/>
    <w:rsid w:val="00595430"/>
    <w:rsid w:val="00595AF9"/>
    <w:rsid w:val="0059721B"/>
    <w:rsid w:val="005A19B8"/>
    <w:rsid w:val="005A3283"/>
    <w:rsid w:val="005A32C1"/>
    <w:rsid w:val="005A3E40"/>
    <w:rsid w:val="005A49B4"/>
    <w:rsid w:val="005A5D8C"/>
    <w:rsid w:val="005A6E15"/>
    <w:rsid w:val="005B0668"/>
    <w:rsid w:val="005B2CD0"/>
    <w:rsid w:val="005B6228"/>
    <w:rsid w:val="005B752C"/>
    <w:rsid w:val="005C26FE"/>
    <w:rsid w:val="005C4EBC"/>
    <w:rsid w:val="005C7A10"/>
    <w:rsid w:val="005D06BD"/>
    <w:rsid w:val="005D0B5F"/>
    <w:rsid w:val="005D1B03"/>
    <w:rsid w:val="005D1EE8"/>
    <w:rsid w:val="005D2B74"/>
    <w:rsid w:val="005D359A"/>
    <w:rsid w:val="005D402D"/>
    <w:rsid w:val="005D626C"/>
    <w:rsid w:val="005D6927"/>
    <w:rsid w:val="005D6FC1"/>
    <w:rsid w:val="005D7D02"/>
    <w:rsid w:val="005E02C5"/>
    <w:rsid w:val="005E121C"/>
    <w:rsid w:val="005E1521"/>
    <w:rsid w:val="005E1DC2"/>
    <w:rsid w:val="005E3BF8"/>
    <w:rsid w:val="005E4452"/>
    <w:rsid w:val="005E5A35"/>
    <w:rsid w:val="005E5F88"/>
    <w:rsid w:val="005E6052"/>
    <w:rsid w:val="005E6BC3"/>
    <w:rsid w:val="005F0BF2"/>
    <w:rsid w:val="005F1F8D"/>
    <w:rsid w:val="005F2907"/>
    <w:rsid w:val="005F63D3"/>
    <w:rsid w:val="005F778A"/>
    <w:rsid w:val="00600600"/>
    <w:rsid w:val="0060150B"/>
    <w:rsid w:val="0060160E"/>
    <w:rsid w:val="006018A5"/>
    <w:rsid w:val="006022F4"/>
    <w:rsid w:val="0060284E"/>
    <w:rsid w:val="00603340"/>
    <w:rsid w:val="006051BB"/>
    <w:rsid w:val="00605637"/>
    <w:rsid w:val="00606D37"/>
    <w:rsid w:val="00611CE8"/>
    <w:rsid w:val="006125C9"/>
    <w:rsid w:val="00613422"/>
    <w:rsid w:val="00613ABE"/>
    <w:rsid w:val="0061575E"/>
    <w:rsid w:val="00615854"/>
    <w:rsid w:val="006163E2"/>
    <w:rsid w:val="00616517"/>
    <w:rsid w:val="00617496"/>
    <w:rsid w:val="00620E65"/>
    <w:rsid w:val="006213A8"/>
    <w:rsid w:val="00624230"/>
    <w:rsid w:val="0063186C"/>
    <w:rsid w:val="006322B2"/>
    <w:rsid w:val="00635613"/>
    <w:rsid w:val="0063598B"/>
    <w:rsid w:val="00636E7C"/>
    <w:rsid w:val="00640BDE"/>
    <w:rsid w:val="00642583"/>
    <w:rsid w:val="00642A14"/>
    <w:rsid w:val="00643378"/>
    <w:rsid w:val="00646419"/>
    <w:rsid w:val="00646901"/>
    <w:rsid w:val="006476AC"/>
    <w:rsid w:val="00651C4F"/>
    <w:rsid w:val="00653C84"/>
    <w:rsid w:val="0065402F"/>
    <w:rsid w:val="00656BDE"/>
    <w:rsid w:val="00656C0D"/>
    <w:rsid w:val="00656D04"/>
    <w:rsid w:val="00665C7E"/>
    <w:rsid w:val="00665FC7"/>
    <w:rsid w:val="00666390"/>
    <w:rsid w:val="0066668E"/>
    <w:rsid w:val="00671907"/>
    <w:rsid w:val="00673613"/>
    <w:rsid w:val="00673A3F"/>
    <w:rsid w:val="00675080"/>
    <w:rsid w:val="00676B8D"/>
    <w:rsid w:val="00677508"/>
    <w:rsid w:val="00677FDF"/>
    <w:rsid w:val="006842A7"/>
    <w:rsid w:val="00685A9C"/>
    <w:rsid w:val="00691B17"/>
    <w:rsid w:val="006929C9"/>
    <w:rsid w:val="006933AD"/>
    <w:rsid w:val="00696707"/>
    <w:rsid w:val="006972D3"/>
    <w:rsid w:val="006A1604"/>
    <w:rsid w:val="006A24CC"/>
    <w:rsid w:val="006A3BB3"/>
    <w:rsid w:val="006A3C28"/>
    <w:rsid w:val="006A528E"/>
    <w:rsid w:val="006A5C93"/>
    <w:rsid w:val="006A6732"/>
    <w:rsid w:val="006A745B"/>
    <w:rsid w:val="006B1114"/>
    <w:rsid w:val="006B25F0"/>
    <w:rsid w:val="006B446B"/>
    <w:rsid w:val="006B4F5B"/>
    <w:rsid w:val="006B5892"/>
    <w:rsid w:val="006B58B6"/>
    <w:rsid w:val="006B7570"/>
    <w:rsid w:val="006C1399"/>
    <w:rsid w:val="006C1B1B"/>
    <w:rsid w:val="006C4E46"/>
    <w:rsid w:val="006C73D0"/>
    <w:rsid w:val="006C77BA"/>
    <w:rsid w:val="006C7ECE"/>
    <w:rsid w:val="006D1CCB"/>
    <w:rsid w:val="006D3859"/>
    <w:rsid w:val="006D4B2E"/>
    <w:rsid w:val="006D4C4D"/>
    <w:rsid w:val="006D4FDD"/>
    <w:rsid w:val="006D6C61"/>
    <w:rsid w:val="006D6FD4"/>
    <w:rsid w:val="006D724B"/>
    <w:rsid w:val="006D74E1"/>
    <w:rsid w:val="006E1101"/>
    <w:rsid w:val="006E295E"/>
    <w:rsid w:val="006E49FF"/>
    <w:rsid w:val="006E5121"/>
    <w:rsid w:val="006E60AD"/>
    <w:rsid w:val="006E7996"/>
    <w:rsid w:val="006F0055"/>
    <w:rsid w:val="006F1295"/>
    <w:rsid w:val="006F3AFA"/>
    <w:rsid w:val="006F4B09"/>
    <w:rsid w:val="006F4B0F"/>
    <w:rsid w:val="006F6475"/>
    <w:rsid w:val="006F6F24"/>
    <w:rsid w:val="006F7EEE"/>
    <w:rsid w:val="00702441"/>
    <w:rsid w:val="00705611"/>
    <w:rsid w:val="007075D1"/>
    <w:rsid w:val="0071654D"/>
    <w:rsid w:val="00716977"/>
    <w:rsid w:val="007218FD"/>
    <w:rsid w:val="00724BD5"/>
    <w:rsid w:val="00726E86"/>
    <w:rsid w:val="0072710A"/>
    <w:rsid w:val="00727828"/>
    <w:rsid w:val="0073032B"/>
    <w:rsid w:val="0073046A"/>
    <w:rsid w:val="00731D69"/>
    <w:rsid w:val="00734CA1"/>
    <w:rsid w:val="00735340"/>
    <w:rsid w:val="0073773A"/>
    <w:rsid w:val="0074083C"/>
    <w:rsid w:val="00740CA8"/>
    <w:rsid w:val="007411F2"/>
    <w:rsid w:val="00742831"/>
    <w:rsid w:val="0074420A"/>
    <w:rsid w:val="00745467"/>
    <w:rsid w:val="00745DF8"/>
    <w:rsid w:val="007562E5"/>
    <w:rsid w:val="00765434"/>
    <w:rsid w:val="007700A8"/>
    <w:rsid w:val="00772D07"/>
    <w:rsid w:val="007747EE"/>
    <w:rsid w:val="0077504E"/>
    <w:rsid w:val="0077590B"/>
    <w:rsid w:val="00781228"/>
    <w:rsid w:val="0078372B"/>
    <w:rsid w:val="007865FA"/>
    <w:rsid w:val="00786A24"/>
    <w:rsid w:val="00791550"/>
    <w:rsid w:val="00791552"/>
    <w:rsid w:val="00792239"/>
    <w:rsid w:val="0079549D"/>
    <w:rsid w:val="007966DC"/>
    <w:rsid w:val="00796AEF"/>
    <w:rsid w:val="00797DA2"/>
    <w:rsid w:val="007A0509"/>
    <w:rsid w:val="007A29C1"/>
    <w:rsid w:val="007A4216"/>
    <w:rsid w:val="007A7AB7"/>
    <w:rsid w:val="007B0062"/>
    <w:rsid w:val="007B187C"/>
    <w:rsid w:val="007B1BF9"/>
    <w:rsid w:val="007B44CF"/>
    <w:rsid w:val="007B4B00"/>
    <w:rsid w:val="007B63B8"/>
    <w:rsid w:val="007B75B4"/>
    <w:rsid w:val="007C027D"/>
    <w:rsid w:val="007C31B9"/>
    <w:rsid w:val="007C3327"/>
    <w:rsid w:val="007C358D"/>
    <w:rsid w:val="007C3921"/>
    <w:rsid w:val="007C45FC"/>
    <w:rsid w:val="007C532C"/>
    <w:rsid w:val="007C58FB"/>
    <w:rsid w:val="007D07AB"/>
    <w:rsid w:val="007D0D88"/>
    <w:rsid w:val="007D279F"/>
    <w:rsid w:val="007D2FD6"/>
    <w:rsid w:val="007D374C"/>
    <w:rsid w:val="007D41ED"/>
    <w:rsid w:val="007D441C"/>
    <w:rsid w:val="007D7932"/>
    <w:rsid w:val="007D7C13"/>
    <w:rsid w:val="007D7FD5"/>
    <w:rsid w:val="007E1C9A"/>
    <w:rsid w:val="007E4AEF"/>
    <w:rsid w:val="007E5A4A"/>
    <w:rsid w:val="007E69A2"/>
    <w:rsid w:val="007F2E45"/>
    <w:rsid w:val="007F3E05"/>
    <w:rsid w:val="007F6A15"/>
    <w:rsid w:val="00802868"/>
    <w:rsid w:val="00802E5B"/>
    <w:rsid w:val="00807362"/>
    <w:rsid w:val="0081352D"/>
    <w:rsid w:val="00813F59"/>
    <w:rsid w:val="00816F59"/>
    <w:rsid w:val="00817468"/>
    <w:rsid w:val="0081770E"/>
    <w:rsid w:val="00821F5B"/>
    <w:rsid w:val="00823979"/>
    <w:rsid w:val="00824DC0"/>
    <w:rsid w:val="008252E3"/>
    <w:rsid w:val="00836C39"/>
    <w:rsid w:val="00837233"/>
    <w:rsid w:val="008415B5"/>
    <w:rsid w:val="00843D93"/>
    <w:rsid w:val="00846A4F"/>
    <w:rsid w:val="00846AE9"/>
    <w:rsid w:val="00846D44"/>
    <w:rsid w:val="008477D2"/>
    <w:rsid w:val="00850636"/>
    <w:rsid w:val="00855529"/>
    <w:rsid w:val="00857672"/>
    <w:rsid w:val="008619D6"/>
    <w:rsid w:val="008632AA"/>
    <w:rsid w:val="008635C1"/>
    <w:rsid w:val="00863726"/>
    <w:rsid w:val="00863881"/>
    <w:rsid w:val="00863A28"/>
    <w:rsid w:val="008643A7"/>
    <w:rsid w:val="0086468A"/>
    <w:rsid w:val="00865173"/>
    <w:rsid w:val="00867D4B"/>
    <w:rsid w:val="008701B6"/>
    <w:rsid w:val="00870233"/>
    <w:rsid w:val="00871EE8"/>
    <w:rsid w:val="008723EB"/>
    <w:rsid w:val="00873C5E"/>
    <w:rsid w:val="0087682B"/>
    <w:rsid w:val="00876C84"/>
    <w:rsid w:val="00881158"/>
    <w:rsid w:val="008811A1"/>
    <w:rsid w:val="0088165B"/>
    <w:rsid w:val="008831BA"/>
    <w:rsid w:val="00884444"/>
    <w:rsid w:val="00886C20"/>
    <w:rsid w:val="00890D8B"/>
    <w:rsid w:val="00891674"/>
    <w:rsid w:val="008928C4"/>
    <w:rsid w:val="00892AD2"/>
    <w:rsid w:val="00896225"/>
    <w:rsid w:val="00896998"/>
    <w:rsid w:val="008A12F2"/>
    <w:rsid w:val="008A1867"/>
    <w:rsid w:val="008A46BE"/>
    <w:rsid w:val="008A5F8E"/>
    <w:rsid w:val="008A71EF"/>
    <w:rsid w:val="008B0B6F"/>
    <w:rsid w:val="008B2B26"/>
    <w:rsid w:val="008B2F7B"/>
    <w:rsid w:val="008B4A8A"/>
    <w:rsid w:val="008B4D30"/>
    <w:rsid w:val="008B5F9B"/>
    <w:rsid w:val="008B7E41"/>
    <w:rsid w:val="008C13EA"/>
    <w:rsid w:val="008C224D"/>
    <w:rsid w:val="008C4997"/>
    <w:rsid w:val="008C53EA"/>
    <w:rsid w:val="008C5693"/>
    <w:rsid w:val="008C6121"/>
    <w:rsid w:val="008C7F77"/>
    <w:rsid w:val="008D01A7"/>
    <w:rsid w:val="008D0FF9"/>
    <w:rsid w:val="008D3C31"/>
    <w:rsid w:val="008D3CD7"/>
    <w:rsid w:val="008D43DB"/>
    <w:rsid w:val="008D448E"/>
    <w:rsid w:val="008D4662"/>
    <w:rsid w:val="008D520A"/>
    <w:rsid w:val="008D5F9D"/>
    <w:rsid w:val="008E00D0"/>
    <w:rsid w:val="008E11AB"/>
    <w:rsid w:val="008E51DA"/>
    <w:rsid w:val="008E75B1"/>
    <w:rsid w:val="008F1479"/>
    <w:rsid w:val="008F15D2"/>
    <w:rsid w:val="008F18A7"/>
    <w:rsid w:val="008F24C0"/>
    <w:rsid w:val="008F29CD"/>
    <w:rsid w:val="008F48C4"/>
    <w:rsid w:val="008F5402"/>
    <w:rsid w:val="008F6E7B"/>
    <w:rsid w:val="0090256E"/>
    <w:rsid w:val="00902A0F"/>
    <w:rsid w:val="00903EB2"/>
    <w:rsid w:val="00903FE3"/>
    <w:rsid w:val="00905B15"/>
    <w:rsid w:val="00906336"/>
    <w:rsid w:val="00910588"/>
    <w:rsid w:val="009110A1"/>
    <w:rsid w:val="00911E32"/>
    <w:rsid w:val="0091226D"/>
    <w:rsid w:val="009128BE"/>
    <w:rsid w:val="00913F59"/>
    <w:rsid w:val="009143C1"/>
    <w:rsid w:val="009159CB"/>
    <w:rsid w:val="00915A0D"/>
    <w:rsid w:val="0092135B"/>
    <w:rsid w:val="00921780"/>
    <w:rsid w:val="009217C7"/>
    <w:rsid w:val="0092191B"/>
    <w:rsid w:val="00924166"/>
    <w:rsid w:val="0093142B"/>
    <w:rsid w:val="00931B03"/>
    <w:rsid w:val="009324F6"/>
    <w:rsid w:val="009329CD"/>
    <w:rsid w:val="00940E37"/>
    <w:rsid w:val="009411A0"/>
    <w:rsid w:val="009419C1"/>
    <w:rsid w:val="00942ACC"/>
    <w:rsid w:val="009440C1"/>
    <w:rsid w:val="009445FC"/>
    <w:rsid w:val="00950D63"/>
    <w:rsid w:val="00954262"/>
    <w:rsid w:val="0095555A"/>
    <w:rsid w:val="00961871"/>
    <w:rsid w:val="00962665"/>
    <w:rsid w:val="009627CC"/>
    <w:rsid w:val="00965A68"/>
    <w:rsid w:val="0096610D"/>
    <w:rsid w:val="00967041"/>
    <w:rsid w:val="00970327"/>
    <w:rsid w:val="009705D1"/>
    <w:rsid w:val="00970CB3"/>
    <w:rsid w:val="0097224B"/>
    <w:rsid w:val="00973BE2"/>
    <w:rsid w:val="0098116A"/>
    <w:rsid w:val="00982F4D"/>
    <w:rsid w:val="009834DD"/>
    <w:rsid w:val="00984CC1"/>
    <w:rsid w:val="00986156"/>
    <w:rsid w:val="00986EDF"/>
    <w:rsid w:val="00990326"/>
    <w:rsid w:val="00990F79"/>
    <w:rsid w:val="00992629"/>
    <w:rsid w:val="009938D2"/>
    <w:rsid w:val="00994E43"/>
    <w:rsid w:val="00994F38"/>
    <w:rsid w:val="0099615E"/>
    <w:rsid w:val="009A7991"/>
    <w:rsid w:val="009B10E8"/>
    <w:rsid w:val="009B4843"/>
    <w:rsid w:val="009B4A17"/>
    <w:rsid w:val="009C11C8"/>
    <w:rsid w:val="009C1656"/>
    <w:rsid w:val="009C1B80"/>
    <w:rsid w:val="009C2BC0"/>
    <w:rsid w:val="009C4D23"/>
    <w:rsid w:val="009C5973"/>
    <w:rsid w:val="009D0336"/>
    <w:rsid w:val="009D1A8E"/>
    <w:rsid w:val="009D2054"/>
    <w:rsid w:val="009D2A63"/>
    <w:rsid w:val="009D44E6"/>
    <w:rsid w:val="009D52DB"/>
    <w:rsid w:val="009D5B6F"/>
    <w:rsid w:val="009D7539"/>
    <w:rsid w:val="009D756B"/>
    <w:rsid w:val="009D76D8"/>
    <w:rsid w:val="009E08D4"/>
    <w:rsid w:val="009E113A"/>
    <w:rsid w:val="009E636F"/>
    <w:rsid w:val="009F6986"/>
    <w:rsid w:val="009F7096"/>
    <w:rsid w:val="00A003F4"/>
    <w:rsid w:val="00A020C5"/>
    <w:rsid w:val="00A02821"/>
    <w:rsid w:val="00A03ADF"/>
    <w:rsid w:val="00A05F16"/>
    <w:rsid w:val="00A076C4"/>
    <w:rsid w:val="00A07E40"/>
    <w:rsid w:val="00A07E93"/>
    <w:rsid w:val="00A15DA4"/>
    <w:rsid w:val="00A16C69"/>
    <w:rsid w:val="00A2154F"/>
    <w:rsid w:val="00A23068"/>
    <w:rsid w:val="00A2406D"/>
    <w:rsid w:val="00A25882"/>
    <w:rsid w:val="00A25D84"/>
    <w:rsid w:val="00A2636B"/>
    <w:rsid w:val="00A31311"/>
    <w:rsid w:val="00A336CB"/>
    <w:rsid w:val="00A35B2E"/>
    <w:rsid w:val="00A37A48"/>
    <w:rsid w:val="00A40BBD"/>
    <w:rsid w:val="00A41AA0"/>
    <w:rsid w:val="00A41ACF"/>
    <w:rsid w:val="00A420F0"/>
    <w:rsid w:val="00A43850"/>
    <w:rsid w:val="00A4400B"/>
    <w:rsid w:val="00A450C3"/>
    <w:rsid w:val="00A51A72"/>
    <w:rsid w:val="00A529BF"/>
    <w:rsid w:val="00A55031"/>
    <w:rsid w:val="00A60665"/>
    <w:rsid w:val="00A609A3"/>
    <w:rsid w:val="00A621C8"/>
    <w:rsid w:val="00A632B3"/>
    <w:rsid w:val="00A72EC6"/>
    <w:rsid w:val="00A7538E"/>
    <w:rsid w:val="00A75D8C"/>
    <w:rsid w:val="00A7604D"/>
    <w:rsid w:val="00A77691"/>
    <w:rsid w:val="00A804FD"/>
    <w:rsid w:val="00A82BFB"/>
    <w:rsid w:val="00A850BD"/>
    <w:rsid w:val="00A852D1"/>
    <w:rsid w:val="00A856CF"/>
    <w:rsid w:val="00A85D55"/>
    <w:rsid w:val="00A87BD2"/>
    <w:rsid w:val="00A90D45"/>
    <w:rsid w:val="00A91537"/>
    <w:rsid w:val="00A92614"/>
    <w:rsid w:val="00A92843"/>
    <w:rsid w:val="00A9451D"/>
    <w:rsid w:val="00AA3A25"/>
    <w:rsid w:val="00AA456C"/>
    <w:rsid w:val="00AA62EF"/>
    <w:rsid w:val="00AA753F"/>
    <w:rsid w:val="00AA791A"/>
    <w:rsid w:val="00AA793A"/>
    <w:rsid w:val="00AB07D7"/>
    <w:rsid w:val="00AB1478"/>
    <w:rsid w:val="00AB2BFD"/>
    <w:rsid w:val="00AB5398"/>
    <w:rsid w:val="00AB5D65"/>
    <w:rsid w:val="00AB60E0"/>
    <w:rsid w:val="00AB6CD5"/>
    <w:rsid w:val="00AB7ED8"/>
    <w:rsid w:val="00AC13B4"/>
    <w:rsid w:val="00AC337B"/>
    <w:rsid w:val="00AC34AB"/>
    <w:rsid w:val="00AC466E"/>
    <w:rsid w:val="00AC5382"/>
    <w:rsid w:val="00AC6921"/>
    <w:rsid w:val="00AC6BEE"/>
    <w:rsid w:val="00AD40EF"/>
    <w:rsid w:val="00AD4E43"/>
    <w:rsid w:val="00AD58B6"/>
    <w:rsid w:val="00AD6746"/>
    <w:rsid w:val="00AE2972"/>
    <w:rsid w:val="00AE31CD"/>
    <w:rsid w:val="00AE3CD5"/>
    <w:rsid w:val="00AE3E99"/>
    <w:rsid w:val="00AE3F63"/>
    <w:rsid w:val="00AE3F85"/>
    <w:rsid w:val="00AE4358"/>
    <w:rsid w:val="00AE7B43"/>
    <w:rsid w:val="00AF4655"/>
    <w:rsid w:val="00AF7F2C"/>
    <w:rsid w:val="00B01A71"/>
    <w:rsid w:val="00B030FB"/>
    <w:rsid w:val="00B044F8"/>
    <w:rsid w:val="00B067BC"/>
    <w:rsid w:val="00B0726A"/>
    <w:rsid w:val="00B11BA9"/>
    <w:rsid w:val="00B11DBB"/>
    <w:rsid w:val="00B16C2B"/>
    <w:rsid w:val="00B21A66"/>
    <w:rsid w:val="00B22E28"/>
    <w:rsid w:val="00B254EF"/>
    <w:rsid w:val="00B2569F"/>
    <w:rsid w:val="00B25CDA"/>
    <w:rsid w:val="00B261CE"/>
    <w:rsid w:val="00B2762F"/>
    <w:rsid w:val="00B27A16"/>
    <w:rsid w:val="00B27DA0"/>
    <w:rsid w:val="00B31971"/>
    <w:rsid w:val="00B31B82"/>
    <w:rsid w:val="00B3207C"/>
    <w:rsid w:val="00B32C7E"/>
    <w:rsid w:val="00B34116"/>
    <w:rsid w:val="00B35FB1"/>
    <w:rsid w:val="00B36042"/>
    <w:rsid w:val="00B379BD"/>
    <w:rsid w:val="00B40432"/>
    <w:rsid w:val="00B404A7"/>
    <w:rsid w:val="00B4050B"/>
    <w:rsid w:val="00B40C26"/>
    <w:rsid w:val="00B429DF"/>
    <w:rsid w:val="00B436C2"/>
    <w:rsid w:val="00B439A8"/>
    <w:rsid w:val="00B4725B"/>
    <w:rsid w:val="00B50431"/>
    <w:rsid w:val="00B54D5A"/>
    <w:rsid w:val="00B55B5E"/>
    <w:rsid w:val="00B55E44"/>
    <w:rsid w:val="00B574E5"/>
    <w:rsid w:val="00B5757B"/>
    <w:rsid w:val="00B60868"/>
    <w:rsid w:val="00B61CF8"/>
    <w:rsid w:val="00B61FE3"/>
    <w:rsid w:val="00B676BB"/>
    <w:rsid w:val="00B71D3A"/>
    <w:rsid w:val="00B73F62"/>
    <w:rsid w:val="00B74EA8"/>
    <w:rsid w:val="00B76AC5"/>
    <w:rsid w:val="00B76CBB"/>
    <w:rsid w:val="00B84A06"/>
    <w:rsid w:val="00B85A3A"/>
    <w:rsid w:val="00B862AD"/>
    <w:rsid w:val="00B87308"/>
    <w:rsid w:val="00B922C5"/>
    <w:rsid w:val="00B94300"/>
    <w:rsid w:val="00B94775"/>
    <w:rsid w:val="00B9529A"/>
    <w:rsid w:val="00B95975"/>
    <w:rsid w:val="00BA0201"/>
    <w:rsid w:val="00BA0303"/>
    <w:rsid w:val="00BA0CF3"/>
    <w:rsid w:val="00BA142C"/>
    <w:rsid w:val="00BA2318"/>
    <w:rsid w:val="00BA3331"/>
    <w:rsid w:val="00BA3744"/>
    <w:rsid w:val="00BA3955"/>
    <w:rsid w:val="00BA5CDA"/>
    <w:rsid w:val="00BA6369"/>
    <w:rsid w:val="00BB2E6E"/>
    <w:rsid w:val="00BB414A"/>
    <w:rsid w:val="00BB4633"/>
    <w:rsid w:val="00BB60BE"/>
    <w:rsid w:val="00BB6BAE"/>
    <w:rsid w:val="00BC09AD"/>
    <w:rsid w:val="00BC3CBB"/>
    <w:rsid w:val="00BC583E"/>
    <w:rsid w:val="00BC5E08"/>
    <w:rsid w:val="00BC61F2"/>
    <w:rsid w:val="00BD33A4"/>
    <w:rsid w:val="00BD52BC"/>
    <w:rsid w:val="00BF0EAC"/>
    <w:rsid w:val="00BF3B58"/>
    <w:rsid w:val="00BF5BC6"/>
    <w:rsid w:val="00C00609"/>
    <w:rsid w:val="00C01659"/>
    <w:rsid w:val="00C02B2C"/>
    <w:rsid w:val="00C043B0"/>
    <w:rsid w:val="00C10541"/>
    <w:rsid w:val="00C105FB"/>
    <w:rsid w:val="00C108AB"/>
    <w:rsid w:val="00C119AE"/>
    <w:rsid w:val="00C136A7"/>
    <w:rsid w:val="00C15A73"/>
    <w:rsid w:val="00C17947"/>
    <w:rsid w:val="00C17DAC"/>
    <w:rsid w:val="00C23D9D"/>
    <w:rsid w:val="00C279F5"/>
    <w:rsid w:val="00C27E50"/>
    <w:rsid w:val="00C30870"/>
    <w:rsid w:val="00C30AEF"/>
    <w:rsid w:val="00C31140"/>
    <w:rsid w:val="00C32A3A"/>
    <w:rsid w:val="00C32D72"/>
    <w:rsid w:val="00C34AD8"/>
    <w:rsid w:val="00C362A7"/>
    <w:rsid w:val="00C37D0C"/>
    <w:rsid w:val="00C41118"/>
    <w:rsid w:val="00C42941"/>
    <w:rsid w:val="00C449CF"/>
    <w:rsid w:val="00C44AA2"/>
    <w:rsid w:val="00C44E65"/>
    <w:rsid w:val="00C51584"/>
    <w:rsid w:val="00C51CA5"/>
    <w:rsid w:val="00C52AC4"/>
    <w:rsid w:val="00C56B46"/>
    <w:rsid w:val="00C573B0"/>
    <w:rsid w:val="00C5772A"/>
    <w:rsid w:val="00C61532"/>
    <w:rsid w:val="00C62E9B"/>
    <w:rsid w:val="00C63BC1"/>
    <w:rsid w:val="00C63CD8"/>
    <w:rsid w:val="00C63FF7"/>
    <w:rsid w:val="00C64C35"/>
    <w:rsid w:val="00C64D4B"/>
    <w:rsid w:val="00C656A4"/>
    <w:rsid w:val="00C66D1B"/>
    <w:rsid w:val="00C673C5"/>
    <w:rsid w:val="00C718D7"/>
    <w:rsid w:val="00C728BA"/>
    <w:rsid w:val="00C76E13"/>
    <w:rsid w:val="00C77558"/>
    <w:rsid w:val="00C80AF1"/>
    <w:rsid w:val="00C811C0"/>
    <w:rsid w:val="00C821FE"/>
    <w:rsid w:val="00C83C9F"/>
    <w:rsid w:val="00C84684"/>
    <w:rsid w:val="00C84C61"/>
    <w:rsid w:val="00C912DD"/>
    <w:rsid w:val="00C91617"/>
    <w:rsid w:val="00C91C19"/>
    <w:rsid w:val="00C95B17"/>
    <w:rsid w:val="00CA04CA"/>
    <w:rsid w:val="00CA1150"/>
    <w:rsid w:val="00CA1E94"/>
    <w:rsid w:val="00CA1FE8"/>
    <w:rsid w:val="00CA49DE"/>
    <w:rsid w:val="00CB07E5"/>
    <w:rsid w:val="00CB187D"/>
    <w:rsid w:val="00CB3A68"/>
    <w:rsid w:val="00CB4957"/>
    <w:rsid w:val="00CB56CD"/>
    <w:rsid w:val="00CB6D39"/>
    <w:rsid w:val="00CB7117"/>
    <w:rsid w:val="00CB71F9"/>
    <w:rsid w:val="00CB793E"/>
    <w:rsid w:val="00CC05BF"/>
    <w:rsid w:val="00CC160B"/>
    <w:rsid w:val="00CC29EF"/>
    <w:rsid w:val="00CC5EE0"/>
    <w:rsid w:val="00CC64DE"/>
    <w:rsid w:val="00CC6E75"/>
    <w:rsid w:val="00CC708A"/>
    <w:rsid w:val="00CC7B90"/>
    <w:rsid w:val="00CD5D72"/>
    <w:rsid w:val="00CD7900"/>
    <w:rsid w:val="00CE238C"/>
    <w:rsid w:val="00CE2695"/>
    <w:rsid w:val="00CE315F"/>
    <w:rsid w:val="00CE55FC"/>
    <w:rsid w:val="00CE6186"/>
    <w:rsid w:val="00CE747D"/>
    <w:rsid w:val="00CE78E0"/>
    <w:rsid w:val="00CE7BE4"/>
    <w:rsid w:val="00CF1103"/>
    <w:rsid w:val="00CF2523"/>
    <w:rsid w:val="00CF3928"/>
    <w:rsid w:val="00CF39C6"/>
    <w:rsid w:val="00CF5BBA"/>
    <w:rsid w:val="00CF6381"/>
    <w:rsid w:val="00CF6DAE"/>
    <w:rsid w:val="00D00094"/>
    <w:rsid w:val="00D007F7"/>
    <w:rsid w:val="00D009AD"/>
    <w:rsid w:val="00D0481B"/>
    <w:rsid w:val="00D04CF2"/>
    <w:rsid w:val="00D05068"/>
    <w:rsid w:val="00D0547D"/>
    <w:rsid w:val="00D10C54"/>
    <w:rsid w:val="00D10D07"/>
    <w:rsid w:val="00D10E4D"/>
    <w:rsid w:val="00D12A07"/>
    <w:rsid w:val="00D153AC"/>
    <w:rsid w:val="00D1646A"/>
    <w:rsid w:val="00D206B8"/>
    <w:rsid w:val="00D21653"/>
    <w:rsid w:val="00D21719"/>
    <w:rsid w:val="00D257A3"/>
    <w:rsid w:val="00D265E9"/>
    <w:rsid w:val="00D30124"/>
    <w:rsid w:val="00D301FB"/>
    <w:rsid w:val="00D303B2"/>
    <w:rsid w:val="00D325A6"/>
    <w:rsid w:val="00D33480"/>
    <w:rsid w:val="00D37736"/>
    <w:rsid w:val="00D413ED"/>
    <w:rsid w:val="00D45BCB"/>
    <w:rsid w:val="00D4612A"/>
    <w:rsid w:val="00D466BF"/>
    <w:rsid w:val="00D46788"/>
    <w:rsid w:val="00D50618"/>
    <w:rsid w:val="00D51E80"/>
    <w:rsid w:val="00D53D97"/>
    <w:rsid w:val="00D56558"/>
    <w:rsid w:val="00D627AB"/>
    <w:rsid w:val="00D64CDD"/>
    <w:rsid w:val="00D67DE5"/>
    <w:rsid w:val="00D70A88"/>
    <w:rsid w:val="00D70BD8"/>
    <w:rsid w:val="00D717AF"/>
    <w:rsid w:val="00D71C14"/>
    <w:rsid w:val="00D735D3"/>
    <w:rsid w:val="00D73E6E"/>
    <w:rsid w:val="00D73E86"/>
    <w:rsid w:val="00D751CC"/>
    <w:rsid w:val="00D81C84"/>
    <w:rsid w:val="00D8246D"/>
    <w:rsid w:val="00D90374"/>
    <w:rsid w:val="00D90EAB"/>
    <w:rsid w:val="00D91F96"/>
    <w:rsid w:val="00D9207A"/>
    <w:rsid w:val="00D920DC"/>
    <w:rsid w:val="00D92133"/>
    <w:rsid w:val="00D92D74"/>
    <w:rsid w:val="00D941A4"/>
    <w:rsid w:val="00D94A76"/>
    <w:rsid w:val="00D96D3C"/>
    <w:rsid w:val="00DA0DBA"/>
    <w:rsid w:val="00DA1A51"/>
    <w:rsid w:val="00DA1EC5"/>
    <w:rsid w:val="00DA3912"/>
    <w:rsid w:val="00DA540B"/>
    <w:rsid w:val="00DA7913"/>
    <w:rsid w:val="00DB09A0"/>
    <w:rsid w:val="00DB1748"/>
    <w:rsid w:val="00DB1BB5"/>
    <w:rsid w:val="00DB2A97"/>
    <w:rsid w:val="00DB68DD"/>
    <w:rsid w:val="00DB7279"/>
    <w:rsid w:val="00DC048C"/>
    <w:rsid w:val="00DC0AF8"/>
    <w:rsid w:val="00DC2E7C"/>
    <w:rsid w:val="00DC37BC"/>
    <w:rsid w:val="00DC42DC"/>
    <w:rsid w:val="00DC530C"/>
    <w:rsid w:val="00DC58BB"/>
    <w:rsid w:val="00DD064D"/>
    <w:rsid w:val="00DD23FB"/>
    <w:rsid w:val="00DD55ED"/>
    <w:rsid w:val="00DD6FB3"/>
    <w:rsid w:val="00DE000D"/>
    <w:rsid w:val="00DE5181"/>
    <w:rsid w:val="00DE532A"/>
    <w:rsid w:val="00DE7C1B"/>
    <w:rsid w:val="00DF240D"/>
    <w:rsid w:val="00DF289A"/>
    <w:rsid w:val="00DF3EEA"/>
    <w:rsid w:val="00DF40E8"/>
    <w:rsid w:val="00DF4173"/>
    <w:rsid w:val="00DF4F47"/>
    <w:rsid w:val="00DF6247"/>
    <w:rsid w:val="00DF6C01"/>
    <w:rsid w:val="00DF78E5"/>
    <w:rsid w:val="00E00F0F"/>
    <w:rsid w:val="00E02105"/>
    <w:rsid w:val="00E0219A"/>
    <w:rsid w:val="00E04DDF"/>
    <w:rsid w:val="00E06C98"/>
    <w:rsid w:val="00E07304"/>
    <w:rsid w:val="00E07716"/>
    <w:rsid w:val="00E07EDF"/>
    <w:rsid w:val="00E105ED"/>
    <w:rsid w:val="00E11FEE"/>
    <w:rsid w:val="00E1305D"/>
    <w:rsid w:val="00E15973"/>
    <w:rsid w:val="00E21B0C"/>
    <w:rsid w:val="00E22953"/>
    <w:rsid w:val="00E24989"/>
    <w:rsid w:val="00E25579"/>
    <w:rsid w:val="00E260AB"/>
    <w:rsid w:val="00E26A1C"/>
    <w:rsid w:val="00E26C32"/>
    <w:rsid w:val="00E31640"/>
    <w:rsid w:val="00E34752"/>
    <w:rsid w:val="00E347DA"/>
    <w:rsid w:val="00E40251"/>
    <w:rsid w:val="00E4116D"/>
    <w:rsid w:val="00E424F8"/>
    <w:rsid w:val="00E4457B"/>
    <w:rsid w:val="00E45FFF"/>
    <w:rsid w:val="00E46009"/>
    <w:rsid w:val="00E500BE"/>
    <w:rsid w:val="00E50804"/>
    <w:rsid w:val="00E53EFB"/>
    <w:rsid w:val="00E61225"/>
    <w:rsid w:val="00E631C0"/>
    <w:rsid w:val="00E632DA"/>
    <w:rsid w:val="00E63AD0"/>
    <w:rsid w:val="00E669D6"/>
    <w:rsid w:val="00E70468"/>
    <w:rsid w:val="00E70B5C"/>
    <w:rsid w:val="00E71AEE"/>
    <w:rsid w:val="00E7465D"/>
    <w:rsid w:val="00E7572C"/>
    <w:rsid w:val="00E75D97"/>
    <w:rsid w:val="00E76FAD"/>
    <w:rsid w:val="00E8088A"/>
    <w:rsid w:val="00E82071"/>
    <w:rsid w:val="00E82E42"/>
    <w:rsid w:val="00E82EE4"/>
    <w:rsid w:val="00E8509D"/>
    <w:rsid w:val="00E86434"/>
    <w:rsid w:val="00E8664A"/>
    <w:rsid w:val="00E86ADD"/>
    <w:rsid w:val="00E86CDF"/>
    <w:rsid w:val="00E8780A"/>
    <w:rsid w:val="00E9022B"/>
    <w:rsid w:val="00E9083E"/>
    <w:rsid w:val="00E91A1A"/>
    <w:rsid w:val="00E94139"/>
    <w:rsid w:val="00E9479B"/>
    <w:rsid w:val="00E9673B"/>
    <w:rsid w:val="00E97011"/>
    <w:rsid w:val="00E975A8"/>
    <w:rsid w:val="00EA1F6B"/>
    <w:rsid w:val="00EA6A20"/>
    <w:rsid w:val="00EB1B73"/>
    <w:rsid w:val="00EB2417"/>
    <w:rsid w:val="00EB2FD1"/>
    <w:rsid w:val="00EB734B"/>
    <w:rsid w:val="00EC0A3B"/>
    <w:rsid w:val="00EC0F22"/>
    <w:rsid w:val="00EC2B5F"/>
    <w:rsid w:val="00EC307F"/>
    <w:rsid w:val="00EC3CF5"/>
    <w:rsid w:val="00EC6956"/>
    <w:rsid w:val="00EC771B"/>
    <w:rsid w:val="00ED0934"/>
    <w:rsid w:val="00ED0C94"/>
    <w:rsid w:val="00ED14D6"/>
    <w:rsid w:val="00ED156C"/>
    <w:rsid w:val="00ED176B"/>
    <w:rsid w:val="00ED19F9"/>
    <w:rsid w:val="00ED39D1"/>
    <w:rsid w:val="00ED3BF4"/>
    <w:rsid w:val="00ED4EE0"/>
    <w:rsid w:val="00ED6001"/>
    <w:rsid w:val="00EE1276"/>
    <w:rsid w:val="00EE3D8F"/>
    <w:rsid w:val="00EE40FE"/>
    <w:rsid w:val="00EE4246"/>
    <w:rsid w:val="00EE59D3"/>
    <w:rsid w:val="00EE5F17"/>
    <w:rsid w:val="00EE6C9A"/>
    <w:rsid w:val="00EE74DF"/>
    <w:rsid w:val="00EF0699"/>
    <w:rsid w:val="00EF2CF3"/>
    <w:rsid w:val="00EF42C3"/>
    <w:rsid w:val="00EF4746"/>
    <w:rsid w:val="00EF6C3A"/>
    <w:rsid w:val="00EF7EA8"/>
    <w:rsid w:val="00F01794"/>
    <w:rsid w:val="00F020BB"/>
    <w:rsid w:val="00F06B39"/>
    <w:rsid w:val="00F071BD"/>
    <w:rsid w:val="00F07AFD"/>
    <w:rsid w:val="00F10E24"/>
    <w:rsid w:val="00F12402"/>
    <w:rsid w:val="00F129E5"/>
    <w:rsid w:val="00F13554"/>
    <w:rsid w:val="00F17CE4"/>
    <w:rsid w:val="00F20AD3"/>
    <w:rsid w:val="00F21D3D"/>
    <w:rsid w:val="00F24276"/>
    <w:rsid w:val="00F251C2"/>
    <w:rsid w:val="00F26194"/>
    <w:rsid w:val="00F2794F"/>
    <w:rsid w:val="00F32196"/>
    <w:rsid w:val="00F33002"/>
    <w:rsid w:val="00F33D46"/>
    <w:rsid w:val="00F34E43"/>
    <w:rsid w:val="00F353D7"/>
    <w:rsid w:val="00F3549E"/>
    <w:rsid w:val="00F36452"/>
    <w:rsid w:val="00F37C34"/>
    <w:rsid w:val="00F45B72"/>
    <w:rsid w:val="00F51F0F"/>
    <w:rsid w:val="00F63DF9"/>
    <w:rsid w:val="00F64987"/>
    <w:rsid w:val="00F64BAE"/>
    <w:rsid w:val="00F65530"/>
    <w:rsid w:val="00F67FEA"/>
    <w:rsid w:val="00F700EE"/>
    <w:rsid w:val="00F70975"/>
    <w:rsid w:val="00F74C9F"/>
    <w:rsid w:val="00F751D3"/>
    <w:rsid w:val="00F80CA5"/>
    <w:rsid w:val="00F8113E"/>
    <w:rsid w:val="00F8153F"/>
    <w:rsid w:val="00F83CD9"/>
    <w:rsid w:val="00F856F0"/>
    <w:rsid w:val="00F877F6"/>
    <w:rsid w:val="00F91B00"/>
    <w:rsid w:val="00F91C36"/>
    <w:rsid w:val="00F924C1"/>
    <w:rsid w:val="00F93534"/>
    <w:rsid w:val="00F95305"/>
    <w:rsid w:val="00F958BF"/>
    <w:rsid w:val="00F963E7"/>
    <w:rsid w:val="00F968AA"/>
    <w:rsid w:val="00FA1F31"/>
    <w:rsid w:val="00FA263E"/>
    <w:rsid w:val="00FA488C"/>
    <w:rsid w:val="00FA6D78"/>
    <w:rsid w:val="00FB02DA"/>
    <w:rsid w:val="00FB0A22"/>
    <w:rsid w:val="00FB102C"/>
    <w:rsid w:val="00FB16E0"/>
    <w:rsid w:val="00FB32A2"/>
    <w:rsid w:val="00FB3949"/>
    <w:rsid w:val="00FB4588"/>
    <w:rsid w:val="00FB74C9"/>
    <w:rsid w:val="00FB75A6"/>
    <w:rsid w:val="00FB7F21"/>
    <w:rsid w:val="00FC0F2D"/>
    <w:rsid w:val="00FC0FD7"/>
    <w:rsid w:val="00FC18F9"/>
    <w:rsid w:val="00FC3BCD"/>
    <w:rsid w:val="00FC51F2"/>
    <w:rsid w:val="00FC5D85"/>
    <w:rsid w:val="00FC5DDA"/>
    <w:rsid w:val="00FC6742"/>
    <w:rsid w:val="00FC6A39"/>
    <w:rsid w:val="00FC7A81"/>
    <w:rsid w:val="00FD028B"/>
    <w:rsid w:val="00FD1023"/>
    <w:rsid w:val="00FD3C37"/>
    <w:rsid w:val="00FD411A"/>
    <w:rsid w:val="00FD458F"/>
    <w:rsid w:val="00FD47E1"/>
    <w:rsid w:val="00FD4C0A"/>
    <w:rsid w:val="00FD5533"/>
    <w:rsid w:val="00FD715D"/>
    <w:rsid w:val="00FD7BDD"/>
    <w:rsid w:val="00FE1477"/>
    <w:rsid w:val="00FE14DE"/>
    <w:rsid w:val="00FE21ED"/>
    <w:rsid w:val="00FE2CAB"/>
    <w:rsid w:val="00FE2EFA"/>
    <w:rsid w:val="00FE3DE6"/>
    <w:rsid w:val="00FE6905"/>
    <w:rsid w:val="00FE6C35"/>
    <w:rsid w:val="00FE7629"/>
    <w:rsid w:val="00FF0806"/>
    <w:rsid w:val="00FF0CF7"/>
    <w:rsid w:val="00FF1B79"/>
    <w:rsid w:val="00FF3543"/>
    <w:rsid w:val="00FF3FD8"/>
    <w:rsid w:val="00FF4470"/>
    <w:rsid w:val="00FF59F5"/>
    <w:rsid w:val="00FF6020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7230"/>
  <w15:docId w15:val="{A256FC50-D07A-48E3-AADF-EB69AF83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90"/>
  </w:style>
  <w:style w:type="paragraph" w:styleId="1">
    <w:name w:val="heading 1"/>
    <w:basedOn w:val="a"/>
    <w:next w:val="a"/>
    <w:link w:val="10"/>
    <w:uiPriority w:val="9"/>
    <w:qFormat/>
    <w:rsid w:val="002B2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676BB"/>
    <w:pPr>
      <w:keepNext/>
      <w:keepLines/>
      <w:spacing w:after="0" w:line="360" w:lineRule="auto"/>
      <w:ind w:firstLineChars="200" w:firstLine="560"/>
      <w:jc w:val="both"/>
      <w:outlineLvl w:val="1"/>
    </w:pPr>
    <w:rPr>
      <w:rFonts w:ascii="华文仿宋" w:eastAsia="华文仿宋" w:hAnsi="华文仿宋" w:cstheme="majorBidi"/>
      <w:color w:val="000000" w:themeColor="text1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26C32"/>
    <w:rPr>
      <w:sz w:val="22"/>
      <w:szCs w:val="16"/>
    </w:rPr>
  </w:style>
  <w:style w:type="paragraph" w:styleId="a4">
    <w:name w:val="annotation text"/>
    <w:basedOn w:val="a"/>
    <w:link w:val="a5"/>
    <w:uiPriority w:val="99"/>
    <w:unhideWhenUsed/>
    <w:rsid w:val="00E26C32"/>
    <w:pPr>
      <w:spacing w:after="0" w:line="360" w:lineRule="auto"/>
    </w:pPr>
    <w:rPr>
      <w:rFonts w:eastAsia="宋体"/>
      <w:sz w:val="24"/>
      <w:szCs w:val="20"/>
      <w:lang w:eastAsia="en-US"/>
    </w:rPr>
  </w:style>
  <w:style w:type="character" w:customStyle="1" w:styleId="a5">
    <w:name w:val="批注文字 字符"/>
    <w:basedOn w:val="a0"/>
    <w:link w:val="a4"/>
    <w:uiPriority w:val="99"/>
    <w:rsid w:val="00E26C32"/>
    <w:rPr>
      <w:rFonts w:eastAsia="宋体"/>
      <w:sz w:val="24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26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E26C32"/>
    <w:rPr>
      <w:rFonts w:ascii="Segoe UI" w:hAnsi="Segoe UI" w:cs="Segoe UI"/>
      <w:sz w:val="18"/>
      <w:szCs w:val="18"/>
    </w:rPr>
  </w:style>
  <w:style w:type="paragraph" w:styleId="a8">
    <w:name w:val="List Paragraph"/>
    <w:aliases w:val="Bullet List,FooterText,numbered,List Paragraph1,Paragraphe de liste1,lp1"/>
    <w:basedOn w:val="a"/>
    <w:link w:val="a9"/>
    <w:uiPriority w:val="34"/>
    <w:qFormat/>
    <w:rsid w:val="00E26C32"/>
    <w:pPr>
      <w:widowControl w:val="0"/>
      <w:spacing w:after="0" w:line="240" w:lineRule="auto"/>
      <w:ind w:firstLineChars="200" w:firstLine="420"/>
      <w:jc w:val="both"/>
    </w:pPr>
    <w:rPr>
      <w:kern w:val="2"/>
      <w:sz w:val="21"/>
    </w:rPr>
  </w:style>
  <w:style w:type="character" w:customStyle="1" w:styleId="a9">
    <w:name w:val="列出段落 字符"/>
    <w:aliases w:val="Bullet List 字符,FooterText 字符,numbered 字符,List Paragraph1 字符,Paragraphe de liste1 字符,lp1 字符"/>
    <w:link w:val="a8"/>
    <w:uiPriority w:val="34"/>
    <w:qFormat/>
    <w:rsid w:val="00E26C32"/>
    <w:rPr>
      <w:kern w:val="2"/>
      <w:sz w:val="21"/>
    </w:rPr>
  </w:style>
  <w:style w:type="paragraph" w:styleId="aa">
    <w:name w:val="endnote text"/>
    <w:basedOn w:val="a"/>
    <w:link w:val="ab"/>
    <w:uiPriority w:val="99"/>
    <w:semiHidden/>
    <w:unhideWhenUsed/>
    <w:rsid w:val="002E7E95"/>
    <w:pPr>
      <w:spacing w:after="0" w:line="240" w:lineRule="auto"/>
    </w:pPr>
    <w:rPr>
      <w:sz w:val="20"/>
      <w:szCs w:val="20"/>
    </w:rPr>
  </w:style>
  <w:style w:type="character" w:customStyle="1" w:styleId="ab">
    <w:name w:val="尾注文本 字符"/>
    <w:basedOn w:val="a0"/>
    <w:link w:val="aa"/>
    <w:uiPriority w:val="99"/>
    <w:semiHidden/>
    <w:rsid w:val="002E7E9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E7E95"/>
    <w:rPr>
      <w:vertAlign w:val="superscript"/>
    </w:rPr>
  </w:style>
  <w:style w:type="character" w:customStyle="1" w:styleId="20">
    <w:name w:val="标题 2 字符"/>
    <w:basedOn w:val="a0"/>
    <w:link w:val="2"/>
    <w:uiPriority w:val="9"/>
    <w:rsid w:val="00B676BB"/>
    <w:rPr>
      <w:rFonts w:ascii="华文仿宋" w:eastAsia="华文仿宋" w:hAnsi="华文仿宋" w:cstheme="majorBidi"/>
      <w:color w:val="000000" w:themeColor="text1"/>
      <w:sz w:val="28"/>
      <w:szCs w:val="26"/>
      <w:lang w:eastAsia="en-US"/>
    </w:rPr>
  </w:style>
  <w:style w:type="paragraph" w:customStyle="1" w:styleId="c-">
    <w:name w:val="c-正文文本"/>
    <w:basedOn w:val="ad"/>
    <w:link w:val="c-0"/>
    <w:uiPriority w:val="1"/>
    <w:qFormat/>
    <w:rsid w:val="00C44AA2"/>
    <w:pPr>
      <w:widowControl w:val="0"/>
      <w:spacing w:before="118" w:after="0" w:line="276" w:lineRule="exact"/>
      <w:ind w:left="159" w:right="1184" w:firstLineChars="170" w:firstLine="408"/>
    </w:pPr>
    <w:rPr>
      <w:rFonts w:ascii="Times New Roman" w:hAnsi="Times New Roman"/>
      <w:sz w:val="24"/>
      <w:szCs w:val="24"/>
    </w:rPr>
  </w:style>
  <w:style w:type="character" w:customStyle="1" w:styleId="c-0">
    <w:name w:val="c-正文文本 字符"/>
    <w:basedOn w:val="ae"/>
    <w:link w:val="c-"/>
    <w:uiPriority w:val="1"/>
    <w:rsid w:val="00C44AA2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C44AA2"/>
    <w:pPr>
      <w:spacing w:after="120"/>
    </w:pPr>
  </w:style>
  <w:style w:type="character" w:customStyle="1" w:styleId="ae">
    <w:name w:val="正文文本 字符"/>
    <w:basedOn w:val="a0"/>
    <w:link w:val="ad"/>
    <w:uiPriority w:val="99"/>
    <w:rsid w:val="00C44AA2"/>
  </w:style>
  <w:style w:type="paragraph" w:customStyle="1" w:styleId="FirstParagraph">
    <w:name w:val="First Paragraph"/>
    <w:basedOn w:val="ad"/>
    <w:next w:val="ad"/>
    <w:qFormat/>
    <w:rsid w:val="00CC5EE0"/>
    <w:pPr>
      <w:spacing w:before="180" w:after="180" w:line="240" w:lineRule="auto"/>
    </w:pPr>
    <w:rPr>
      <w:sz w:val="24"/>
      <w:szCs w:val="24"/>
      <w:lang w:eastAsia="en-US"/>
    </w:rPr>
  </w:style>
  <w:style w:type="table" w:styleId="af">
    <w:name w:val="Table Grid"/>
    <w:basedOn w:val="a1"/>
    <w:qFormat/>
    <w:rsid w:val="00FC5DDA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B26F2"/>
    <w:rPr>
      <w:color w:val="1F3864" w:themeColor="accent1" w:themeShade="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B26F2"/>
    <w:pPr>
      <w:tabs>
        <w:tab w:val="right" w:leader="dot" w:pos="9350"/>
      </w:tabs>
      <w:spacing w:after="0" w:line="360" w:lineRule="auto"/>
    </w:pPr>
    <w:rPr>
      <w:sz w:val="24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2B26F2"/>
    <w:pPr>
      <w:tabs>
        <w:tab w:val="right" w:leader="dot" w:pos="9350"/>
      </w:tabs>
      <w:spacing w:after="0" w:line="360" w:lineRule="auto"/>
      <w:ind w:leftChars="200" w:left="480"/>
    </w:pPr>
    <w:rPr>
      <w:sz w:val="24"/>
      <w:szCs w:val="24"/>
      <w:lang w:eastAsia="en-US"/>
    </w:rPr>
  </w:style>
  <w:style w:type="character" w:customStyle="1" w:styleId="10">
    <w:name w:val="标题 1 字符"/>
    <w:basedOn w:val="a0"/>
    <w:link w:val="1"/>
    <w:uiPriority w:val="9"/>
    <w:rsid w:val="002B2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2B26F2"/>
    <w:pPr>
      <w:spacing w:after="120" w:line="256" w:lineRule="auto"/>
      <w:outlineLvl w:val="9"/>
    </w:pPr>
    <w:rPr>
      <w:rFonts w:ascii="华文仿宋" w:eastAsia="华文仿宋" w:hAnsi="华文仿宋"/>
      <w:b/>
    </w:rPr>
  </w:style>
  <w:style w:type="paragraph" w:styleId="af1">
    <w:name w:val="No Spacing"/>
    <w:link w:val="af2"/>
    <w:uiPriority w:val="1"/>
    <w:qFormat/>
    <w:rsid w:val="00CF6DAE"/>
    <w:pPr>
      <w:widowControl w:val="0"/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无间隔 字符"/>
    <w:basedOn w:val="a0"/>
    <w:link w:val="af1"/>
    <w:uiPriority w:val="1"/>
    <w:rsid w:val="00CF6DAE"/>
    <w:rPr>
      <w:rFonts w:eastAsiaTheme="minorHAnsi"/>
      <w:lang w:eastAsia="en-US"/>
    </w:rPr>
  </w:style>
  <w:style w:type="paragraph" w:styleId="af3">
    <w:name w:val="header"/>
    <w:basedOn w:val="a"/>
    <w:link w:val="af4"/>
    <w:uiPriority w:val="99"/>
    <w:unhideWhenUsed/>
    <w:rsid w:val="0017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4">
    <w:name w:val="页眉 字符"/>
    <w:basedOn w:val="a0"/>
    <w:link w:val="af3"/>
    <w:uiPriority w:val="99"/>
    <w:rsid w:val="0017712A"/>
    <w:rPr>
      <w:sz w:val="18"/>
      <w:szCs w:val="18"/>
    </w:rPr>
  </w:style>
  <w:style w:type="paragraph" w:styleId="af5">
    <w:name w:val="footer"/>
    <w:basedOn w:val="a"/>
    <w:link w:val="af6"/>
    <w:uiPriority w:val="99"/>
    <w:unhideWhenUsed/>
    <w:rsid w:val="0017712A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6">
    <w:name w:val="页脚 字符"/>
    <w:basedOn w:val="a0"/>
    <w:link w:val="af5"/>
    <w:uiPriority w:val="99"/>
    <w:rsid w:val="0017712A"/>
    <w:rPr>
      <w:sz w:val="18"/>
      <w:szCs w:val="18"/>
    </w:rPr>
  </w:style>
  <w:style w:type="paragraph" w:styleId="af7">
    <w:name w:val="annotation subject"/>
    <w:basedOn w:val="a4"/>
    <w:next w:val="a4"/>
    <w:link w:val="af8"/>
    <w:uiPriority w:val="99"/>
    <w:semiHidden/>
    <w:unhideWhenUsed/>
    <w:rsid w:val="00322EA4"/>
    <w:pPr>
      <w:spacing w:after="160" w:line="240" w:lineRule="auto"/>
    </w:pPr>
    <w:rPr>
      <w:rFonts w:eastAsiaTheme="minorEastAsia"/>
      <w:b/>
      <w:bCs/>
      <w:sz w:val="20"/>
      <w:lang w:eastAsia="zh-CN"/>
    </w:rPr>
  </w:style>
  <w:style w:type="character" w:customStyle="1" w:styleId="af8">
    <w:name w:val="批注主题 字符"/>
    <w:basedOn w:val="a5"/>
    <w:link w:val="af7"/>
    <w:uiPriority w:val="99"/>
    <w:semiHidden/>
    <w:rsid w:val="00322EA4"/>
    <w:rPr>
      <w:rFonts w:eastAsia="宋体"/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2D0F76"/>
    <w:rPr>
      <w:color w:val="605E5C"/>
      <w:shd w:val="clear" w:color="auto" w:fill="E1DFDD"/>
    </w:rPr>
  </w:style>
  <w:style w:type="paragraph" w:styleId="af9">
    <w:name w:val="Document Map"/>
    <w:basedOn w:val="a"/>
    <w:link w:val="afa"/>
    <w:uiPriority w:val="99"/>
    <w:semiHidden/>
    <w:unhideWhenUsed/>
    <w:rsid w:val="00C02B2C"/>
    <w:rPr>
      <w:rFonts w:ascii="宋体" w:eastAsia="宋体"/>
      <w:sz w:val="18"/>
      <w:szCs w:val="18"/>
    </w:rPr>
  </w:style>
  <w:style w:type="character" w:customStyle="1" w:styleId="afa">
    <w:name w:val="文档结构图 字符"/>
    <w:basedOn w:val="a0"/>
    <w:link w:val="af9"/>
    <w:uiPriority w:val="99"/>
    <w:semiHidden/>
    <w:rsid w:val="00C02B2C"/>
    <w:rPr>
      <w:rFonts w:ascii="宋体" w:eastAsia="宋体"/>
      <w:sz w:val="18"/>
      <w:szCs w:val="18"/>
    </w:rPr>
  </w:style>
  <w:style w:type="paragraph" w:styleId="afb">
    <w:name w:val="Revision"/>
    <w:hidden/>
    <w:uiPriority w:val="99"/>
    <w:semiHidden/>
    <w:rsid w:val="00FC0F2D"/>
    <w:pPr>
      <w:spacing w:after="0" w:line="240" w:lineRule="auto"/>
    </w:pPr>
  </w:style>
  <w:style w:type="paragraph" w:styleId="afc">
    <w:name w:val="Normal (Web)"/>
    <w:basedOn w:val="a"/>
    <w:uiPriority w:val="99"/>
    <w:unhideWhenUsed/>
    <w:rsid w:val="00AE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2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FollowedHyperlink"/>
    <w:basedOn w:val="a0"/>
    <w:uiPriority w:val="99"/>
    <w:semiHidden/>
    <w:unhideWhenUsed/>
    <w:rsid w:val="00FB02DA"/>
    <w:rPr>
      <w:color w:val="954F72" w:themeColor="followedHyperlink"/>
      <w:u w:val="single"/>
    </w:rPr>
  </w:style>
  <w:style w:type="character" w:styleId="afe">
    <w:name w:val="line number"/>
    <w:basedOn w:val="a0"/>
    <w:uiPriority w:val="99"/>
    <w:semiHidden/>
    <w:unhideWhenUsed/>
    <w:rsid w:val="002B7BB2"/>
  </w:style>
  <w:style w:type="table" w:customStyle="1" w:styleId="TableNormal1">
    <w:name w:val="Table Normal1"/>
    <w:uiPriority w:val="2"/>
    <w:semiHidden/>
    <w:unhideWhenUsed/>
    <w:qFormat/>
    <w:rsid w:val="007C45FC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45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5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00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8247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7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15999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87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6%96%87%E6%9C%AC%E6%96%87%E6%A1%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DD9F-303D-4D2C-A8E2-ADE46F5C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Submission of Clinical Trial Data</vt:lpstr>
    </vt:vector>
  </TitlesOfParts>
  <Company>微软中国</Company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Submission of Clinical Trial Data</dc:title>
  <dc:subject>Draft Guidance</dc:subject>
  <dc:creator>Tian, Zhenglong</dc:creator>
  <cp:keywords/>
  <dc:description/>
  <cp:lastModifiedBy>赵骏</cp:lastModifiedBy>
  <cp:revision>15</cp:revision>
  <dcterms:created xsi:type="dcterms:W3CDTF">2020-05-06T09:50:00Z</dcterms:created>
  <dcterms:modified xsi:type="dcterms:W3CDTF">2020-05-06T11:19:00Z</dcterms:modified>
</cp:coreProperties>
</file>